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C68E" w14:textId="77777777" w:rsidR="003A30A2" w:rsidRPr="000244FD" w:rsidRDefault="004C3B34" w:rsidP="00D820CB">
      <w:pPr>
        <w:jc w:val="center"/>
        <w:rPr>
          <w:b/>
          <w:color w:val="0563C1"/>
          <w:sz w:val="36"/>
        </w:rPr>
      </w:pPr>
      <w:r w:rsidRPr="000244FD">
        <w:rPr>
          <w:b/>
          <w:color w:val="0563C1"/>
          <w:sz w:val="36"/>
        </w:rPr>
        <w:t>Deer Park CAC Member Directory</w:t>
      </w:r>
    </w:p>
    <w:p w14:paraId="70451724" w14:textId="11BB067C" w:rsidR="004C3B34" w:rsidRPr="00E6110E" w:rsidRDefault="004C3B34" w:rsidP="00D820CB">
      <w:pPr>
        <w:jc w:val="center"/>
        <w:rPr>
          <w:color w:val="000000" w:themeColor="text1"/>
          <w:sz w:val="28"/>
        </w:rPr>
      </w:pPr>
      <w:r w:rsidRPr="00E6110E">
        <w:rPr>
          <w:color w:val="000000" w:themeColor="text1"/>
          <w:sz w:val="28"/>
        </w:rPr>
        <w:t xml:space="preserve">Updated </w:t>
      </w:r>
      <w:r w:rsidR="00EF306C">
        <w:rPr>
          <w:color w:val="000000" w:themeColor="text1"/>
          <w:sz w:val="28"/>
        </w:rPr>
        <w:t>1</w:t>
      </w:r>
      <w:r w:rsidR="00655E13">
        <w:rPr>
          <w:color w:val="000000" w:themeColor="text1"/>
          <w:sz w:val="28"/>
        </w:rPr>
        <w:t>1</w:t>
      </w:r>
      <w:r w:rsidR="00887FFA">
        <w:rPr>
          <w:color w:val="000000" w:themeColor="text1"/>
          <w:sz w:val="28"/>
        </w:rPr>
        <w:t>-</w:t>
      </w:r>
      <w:r w:rsidR="00EF306C">
        <w:rPr>
          <w:color w:val="000000" w:themeColor="text1"/>
          <w:sz w:val="28"/>
        </w:rPr>
        <w:t>1</w:t>
      </w:r>
      <w:r w:rsidR="004E6869">
        <w:rPr>
          <w:color w:val="000000" w:themeColor="text1"/>
          <w:sz w:val="28"/>
        </w:rPr>
        <w:t>-22</w:t>
      </w:r>
    </w:p>
    <w:p w14:paraId="2595ACF3" w14:textId="77777777" w:rsidR="004C3B34" w:rsidRPr="004C3B34" w:rsidRDefault="004C3B34" w:rsidP="00D820CB"/>
    <w:p w14:paraId="7A18BD44" w14:textId="77777777" w:rsidR="00E6110E" w:rsidRDefault="00E6110E" w:rsidP="00D820CB">
      <w:pPr>
        <w:rPr>
          <w:b/>
          <w:sz w:val="28"/>
        </w:rPr>
        <w:sectPr w:rsidR="00E6110E" w:rsidSect="00E352EF">
          <w:footerReference w:type="even" r:id="rId7"/>
          <w:footerReference w:type="default" r:id="rId8"/>
          <w:pgSz w:w="12240" w:h="15840"/>
          <w:pgMar w:top="1440" w:right="1440" w:bottom="1440" w:left="1440" w:header="720" w:footer="720" w:gutter="0"/>
          <w:cols w:space="720"/>
          <w:docGrid w:linePitch="360"/>
        </w:sectPr>
      </w:pPr>
    </w:p>
    <w:p w14:paraId="2221D57D" w14:textId="77777777" w:rsidR="004C3B34" w:rsidRPr="00E2381B" w:rsidRDefault="004C3B34" w:rsidP="00E6110E">
      <w:pPr>
        <w:jc w:val="center"/>
        <w:rPr>
          <w:b/>
          <w:color w:val="C00000"/>
          <w:sz w:val="32"/>
        </w:rPr>
      </w:pPr>
      <w:r w:rsidRPr="00E2381B">
        <w:rPr>
          <w:b/>
          <w:color w:val="C00000"/>
          <w:sz w:val="32"/>
        </w:rPr>
        <w:t>Individual Community Members</w:t>
      </w:r>
    </w:p>
    <w:p w14:paraId="0707D296" w14:textId="77777777" w:rsidR="00E6110E" w:rsidRDefault="00E6110E" w:rsidP="004C3B34"/>
    <w:p w14:paraId="2AB5412B" w14:textId="4C2E687D" w:rsidR="004C3B34" w:rsidRPr="00E2381B" w:rsidRDefault="004C3B34" w:rsidP="004C3B34">
      <w:pPr>
        <w:rPr>
          <w:sz w:val="28"/>
        </w:rPr>
      </w:pPr>
      <w:r w:rsidRPr="00E2381B">
        <w:rPr>
          <w:sz w:val="28"/>
        </w:rPr>
        <w:t>Ruth Boyd</w:t>
      </w:r>
      <w:r w:rsidRPr="00E2381B">
        <w:rPr>
          <w:sz w:val="28"/>
        </w:rPr>
        <w:br/>
        <w:t>Ken Donnell</w:t>
      </w:r>
      <w:r w:rsidRPr="00E2381B">
        <w:rPr>
          <w:sz w:val="28"/>
        </w:rPr>
        <w:br/>
        <w:t>Bobby Garcia</w:t>
      </w:r>
      <w:r w:rsidRPr="00E2381B">
        <w:rPr>
          <w:sz w:val="28"/>
        </w:rPr>
        <w:br/>
        <w:t xml:space="preserve">Sherry Garrison </w:t>
      </w:r>
    </w:p>
    <w:p w14:paraId="0691EA56" w14:textId="77777777" w:rsidR="004C3B34" w:rsidRPr="00E2381B" w:rsidRDefault="004C3B34" w:rsidP="004C3B34">
      <w:pPr>
        <w:rPr>
          <w:sz w:val="28"/>
        </w:rPr>
      </w:pPr>
      <w:r w:rsidRPr="00E2381B">
        <w:rPr>
          <w:sz w:val="28"/>
        </w:rPr>
        <w:t>Tommy Ginn</w:t>
      </w:r>
      <w:r w:rsidRPr="00E2381B">
        <w:rPr>
          <w:sz w:val="28"/>
        </w:rPr>
        <w:br/>
        <w:t xml:space="preserve">Cara </w:t>
      </w:r>
      <w:proofErr w:type="spellStart"/>
      <w:r w:rsidRPr="00E2381B">
        <w:rPr>
          <w:sz w:val="28"/>
        </w:rPr>
        <w:t>Herbeck</w:t>
      </w:r>
      <w:proofErr w:type="spellEnd"/>
    </w:p>
    <w:p w14:paraId="26D7A54F" w14:textId="77777777" w:rsidR="004C3B34" w:rsidRPr="00E2381B" w:rsidRDefault="004C3B34" w:rsidP="004C3B34">
      <w:pPr>
        <w:rPr>
          <w:sz w:val="28"/>
        </w:rPr>
      </w:pPr>
      <w:r w:rsidRPr="00E2381B">
        <w:rPr>
          <w:sz w:val="28"/>
        </w:rPr>
        <w:t xml:space="preserve">Steve Horton </w:t>
      </w:r>
    </w:p>
    <w:p w14:paraId="39ED86CA" w14:textId="77777777" w:rsidR="004C3B34" w:rsidRPr="00E2381B" w:rsidRDefault="004C3B34" w:rsidP="004C3B34">
      <w:pPr>
        <w:rPr>
          <w:sz w:val="28"/>
        </w:rPr>
      </w:pPr>
      <w:r w:rsidRPr="00E2381B">
        <w:rPr>
          <w:sz w:val="28"/>
        </w:rPr>
        <w:t xml:space="preserve">Norma Hysler </w:t>
      </w:r>
    </w:p>
    <w:p w14:paraId="21575AE9" w14:textId="69FDA5E1" w:rsidR="004C3B34" w:rsidRDefault="004C3B34" w:rsidP="004C3B34">
      <w:pPr>
        <w:rPr>
          <w:sz w:val="28"/>
        </w:rPr>
      </w:pPr>
      <w:r w:rsidRPr="00E2381B">
        <w:rPr>
          <w:sz w:val="28"/>
        </w:rPr>
        <w:t xml:space="preserve">Ariel Pena </w:t>
      </w:r>
    </w:p>
    <w:p w14:paraId="42D1A498" w14:textId="487FD097" w:rsidR="00655E13" w:rsidRPr="00E2381B" w:rsidRDefault="00655E13" w:rsidP="004C3B34">
      <w:pPr>
        <w:rPr>
          <w:sz w:val="28"/>
        </w:rPr>
      </w:pPr>
      <w:proofErr w:type="spellStart"/>
      <w:r>
        <w:rPr>
          <w:sz w:val="28"/>
        </w:rPr>
        <w:t>Randon</w:t>
      </w:r>
      <w:proofErr w:type="spellEnd"/>
      <w:r>
        <w:rPr>
          <w:sz w:val="28"/>
        </w:rPr>
        <w:t xml:space="preserve"> Pierson</w:t>
      </w:r>
    </w:p>
    <w:p w14:paraId="2F475FA2" w14:textId="77777777" w:rsidR="004C3B34" w:rsidRPr="00E2381B" w:rsidRDefault="004C3B34" w:rsidP="004C3B34">
      <w:pPr>
        <w:rPr>
          <w:sz w:val="28"/>
        </w:rPr>
      </w:pPr>
      <w:r w:rsidRPr="00E2381B">
        <w:rPr>
          <w:sz w:val="28"/>
        </w:rPr>
        <w:t xml:space="preserve">Vickey Roberts </w:t>
      </w:r>
    </w:p>
    <w:p w14:paraId="0EA926B1" w14:textId="77777777" w:rsidR="009013E4" w:rsidRDefault="004C3B34" w:rsidP="004C3B34">
      <w:pPr>
        <w:rPr>
          <w:sz w:val="28"/>
        </w:rPr>
      </w:pPr>
      <w:r w:rsidRPr="00E2381B">
        <w:rPr>
          <w:sz w:val="28"/>
        </w:rPr>
        <w:t xml:space="preserve">Charles Thomas </w:t>
      </w:r>
    </w:p>
    <w:p w14:paraId="2809F795" w14:textId="10C3413D" w:rsidR="004C3B34" w:rsidRPr="00E2381B" w:rsidRDefault="009013E4" w:rsidP="004C3B34">
      <w:pPr>
        <w:rPr>
          <w:sz w:val="28"/>
        </w:rPr>
      </w:pPr>
      <w:r>
        <w:rPr>
          <w:sz w:val="28"/>
        </w:rPr>
        <w:t>Cheyenne Valdez</w:t>
      </w:r>
      <w:r w:rsidR="008D3872">
        <w:rPr>
          <w:sz w:val="28"/>
        </w:rPr>
        <w:br/>
        <w:t>David Wade</w:t>
      </w:r>
    </w:p>
    <w:p w14:paraId="216BDE2E" w14:textId="77777777" w:rsidR="004C3B34" w:rsidRPr="00E2381B" w:rsidRDefault="004C3B34" w:rsidP="004C3B34">
      <w:pPr>
        <w:rPr>
          <w:sz w:val="28"/>
        </w:rPr>
      </w:pPr>
      <w:r w:rsidRPr="00E2381B">
        <w:rPr>
          <w:sz w:val="28"/>
        </w:rPr>
        <w:t xml:space="preserve">Ernest Weedon </w:t>
      </w:r>
    </w:p>
    <w:p w14:paraId="14C56B40" w14:textId="62C2CFA6" w:rsidR="004C3B34" w:rsidRPr="00E2381B" w:rsidRDefault="00317F84" w:rsidP="00E6110E">
      <w:pPr>
        <w:jc w:val="center"/>
        <w:rPr>
          <w:b/>
          <w:color w:val="C00000"/>
          <w:sz w:val="32"/>
        </w:rPr>
      </w:pPr>
      <w:r>
        <w:rPr>
          <w:b/>
          <w:color w:val="C00000"/>
          <w:sz w:val="32"/>
        </w:rPr>
        <w:br w:type="column"/>
      </w:r>
      <w:r w:rsidR="004C3B34" w:rsidRPr="00E2381B">
        <w:rPr>
          <w:b/>
          <w:color w:val="C00000"/>
          <w:sz w:val="32"/>
        </w:rPr>
        <w:t>Community Members Representing Organizations or Government Entities</w:t>
      </w:r>
    </w:p>
    <w:p w14:paraId="74B02407" w14:textId="77777777" w:rsidR="00E6110E" w:rsidRPr="00E2381B" w:rsidRDefault="00E6110E" w:rsidP="004C3B34">
      <w:pPr>
        <w:rPr>
          <w:sz w:val="28"/>
        </w:rPr>
      </w:pPr>
    </w:p>
    <w:p w14:paraId="24632013" w14:textId="63AA6AB3" w:rsidR="004C3B34" w:rsidRPr="00E2381B" w:rsidRDefault="004C3B34" w:rsidP="004C3B34">
      <w:pPr>
        <w:rPr>
          <w:sz w:val="28"/>
        </w:rPr>
      </w:pPr>
      <w:r w:rsidRPr="00E2381B">
        <w:rPr>
          <w:sz w:val="28"/>
        </w:rPr>
        <w:t>City of Deer Park</w:t>
      </w:r>
      <w:r w:rsidR="00876966">
        <w:rPr>
          <w:sz w:val="28"/>
        </w:rPr>
        <w:t xml:space="preserve"> Emergency </w:t>
      </w:r>
      <w:r w:rsidR="00011D6C">
        <w:rPr>
          <w:sz w:val="28"/>
        </w:rPr>
        <w:t>Management Coordinator</w:t>
      </w:r>
      <w:r w:rsidR="00317F84">
        <w:rPr>
          <w:sz w:val="28"/>
        </w:rPr>
        <w:t>, Jamie Galloway</w:t>
      </w:r>
    </w:p>
    <w:p w14:paraId="09D23260" w14:textId="2C676F38" w:rsidR="004C3B34" w:rsidRPr="00E2381B" w:rsidRDefault="004C3B34" w:rsidP="004C3B34">
      <w:pPr>
        <w:rPr>
          <w:rFonts w:ascii="MS Mincho" w:eastAsia="MS Mincho" w:hAnsi="MS Mincho" w:cs="MS Mincho"/>
          <w:sz w:val="28"/>
        </w:rPr>
      </w:pPr>
      <w:r w:rsidRPr="00E2381B">
        <w:rPr>
          <w:sz w:val="28"/>
        </w:rPr>
        <w:t xml:space="preserve">Deer Park Chamber of Commerce, </w:t>
      </w:r>
      <w:r w:rsidR="008D3872">
        <w:rPr>
          <w:sz w:val="28"/>
        </w:rPr>
        <w:t xml:space="preserve">Paula </w:t>
      </w:r>
      <w:proofErr w:type="spellStart"/>
      <w:r w:rsidR="008D3872">
        <w:rPr>
          <w:sz w:val="28"/>
        </w:rPr>
        <w:t>Moorha</w:t>
      </w:r>
      <w:r w:rsidR="00317F84">
        <w:rPr>
          <w:sz w:val="28"/>
        </w:rPr>
        <w:t>j</w:t>
      </w:r>
      <w:proofErr w:type="spellEnd"/>
    </w:p>
    <w:p w14:paraId="5FE34C90" w14:textId="12A804DA" w:rsidR="004C3B34" w:rsidRPr="00E2381B" w:rsidRDefault="004C3B34" w:rsidP="004C3B34">
      <w:pPr>
        <w:rPr>
          <w:rFonts w:ascii="MS Mincho" w:eastAsia="MS Mincho" w:hAnsi="MS Mincho" w:cs="MS Mincho"/>
          <w:sz w:val="28"/>
        </w:rPr>
      </w:pPr>
      <w:r w:rsidRPr="00E2381B">
        <w:rPr>
          <w:sz w:val="28"/>
        </w:rPr>
        <w:t xml:space="preserve">Deer Park Independent School District, </w:t>
      </w:r>
      <w:r w:rsidR="008D3872">
        <w:rPr>
          <w:sz w:val="28"/>
        </w:rPr>
        <w:t>Steve Corry</w:t>
      </w:r>
    </w:p>
    <w:p w14:paraId="1BA8DE69" w14:textId="536B4739" w:rsidR="004C3B34" w:rsidRPr="00E2381B" w:rsidRDefault="005036B2" w:rsidP="004C3B34">
      <w:pPr>
        <w:rPr>
          <w:sz w:val="28"/>
        </w:rPr>
      </w:pPr>
      <w:r>
        <w:rPr>
          <w:sz w:val="28"/>
        </w:rPr>
        <w:t>Harris County Pct. 2, Gretchen Knowles</w:t>
      </w:r>
      <w:r>
        <w:rPr>
          <w:sz w:val="28"/>
        </w:rPr>
        <w:br/>
      </w:r>
      <w:r w:rsidR="004C3B34" w:rsidRPr="00E2381B">
        <w:rPr>
          <w:sz w:val="28"/>
        </w:rPr>
        <w:t xml:space="preserve">San Jacinto Battleground State Historic Site, Andy Smith </w:t>
      </w:r>
    </w:p>
    <w:p w14:paraId="38692F52" w14:textId="04275706" w:rsidR="004C3B34" w:rsidRPr="00E2381B" w:rsidRDefault="004C3B34" w:rsidP="004C3B34">
      <w:pPr>
        <w:rPr>
          <w:rFonts w:ascii="MS Mincho" w:eastAsia="MS Mincho" w:hAnsi="MS Mincho" w:cs="MS Mincho"/>
          <w:sz w:val="28"/>
        </w:rPr>
      </w:pPr>
      <w:r w:rsidRPr="00E2381B">
        <w:rPr>
          <w:sz w:val="28"/>
        </w:rPr>
        <w:t xml:space="preserve">San Jacinto College, </w:t>
      </w:r>
      <w:r w:rsidR="00435F56" w:rsidRPr="00435F56">
        <w:rPr>
          <w:sz w:val="28"/>
        </w:rPr>
        <w:t xml:space="preserve">Tyler Padgett </w:t>
      </w:r>
      <w:r w:rsidR="00317F84">
        <w:rPr>
          <w:sz w:val="28"/>
        </w:rPr>
        <w:t xml:space="preserve">and Kristina </w:t>
      </w:r>
      <w:proofErr w:type="spellStart"/>
      <w:r w:rsidR="00317F84">
        <w:rPr>
          <w:sz w:val="28"/>
        </w:rPr>
        <w:t>DeWitty</w:t>
      </w:r>
      <w:proofErr w:type="spellEnd"/>
      <w:r w:rsidR="005036B2">
        <w:rPr>
          <w:sz w:val="28"/>
        </w:rPr>
        <w:br/>
        <w:t xml:space="preserve">US Rep. District 36, Beverly </w:t>
      </w:r>
      <w:r w:rsidR="001A273E">
        <w:rPr>
          <w:sz w:val="28"/>
        </w:rPr>
        <w:t>Ferguson-Cooper</w:t>
      </w:r>
    </w:p>
    <w:p w14:paraId="42B27E12" w14:textId="77777777" w:rsidR="00E6110E" w:rsidRPr="00E2381B" w:rsidRDefault="00E6110E" w:rsidP="004C3B34">
      <w:pPr>
        <w:rPr>
          <w:sz w:val="28"/>
        </w:rPr>
        <w:sectPr w:rsidR="00E6110E" w:rsidRPr="00E2381B" w:rsidSect="00E6110E">
          <w:type w:val="continuous"/>
          <w:pgSz w:w="12240" w:h="15840"/>
          <w:pgMar w:top="1440" w:right="1440" w:bottom="1440" w:left="1440" w:header="720" w:footer="720" w:gutter="0"/>
          <w:cols w:num="2" w:space="720"/>
          <w:docGrid w:linePitch="360"/>
        </w:sectPr>
      </w:pPr>
    </w:p>
    <w:p w14:paraId="549B621D" w14:textId="77777777" w:rsidR="00D820CB" w:rsidRDefault="00D820CB" w:rsidP="004C3B34"/>
    <w:p w14:paraId="680FC9C0" w14:textId="77777777" w:rsidR="00E6110E" w:rsidRDefault="00E6110E" w:rsidP="00E6110E">
      <w:pPr>
        <w:jc w:val="center"/>
        <w:rPr>
          <w:b/>
          <w:sz w:val="32"/>
        </w:rPr>
      </w:pPr>
    </w:p>
    <w:p w14:paraId="40BBB513" w14:textId="21FA50A4" w:rsidR="00D820CB" w:rsidRPr="00E2381B" w:rsidRDefault="000244FD" w:rsidP="00E6110E">
      <w:pPr>
        <w:jc w:val="center"/>
        <w:rPr>
          <w:b/>
          <w:color w:val="C00000"/>
          <w:sz w:val="32"/>
        </w:rPr>
      </w:pPr>
      <w:r>
        <w:rPr>
          <w:b/>
          <w:color w:val="C00000"/>
          <w:sz w:val="32"/>
        </w:rPr>
        <w:t xml:space="preserve">DPCAC Plants, Plant </w:t>
      </w:r>
      <w:r w:rsidR="00405CF8">
        <w:rPr>
          <w:b/>
          <w:color w:val="C00000"/>
          <w:sz w:val="32"/>
        </w:rPr>
        <w:t>Members</w:t>
      </w:r>
      <w:r>
        <w:rPr>
          <w:b/>
          <w:color w:val="C00000"/>
          <w:sz w:val="32"/>
        </w:rPr>
        <w:t xml:space="preserve">, Websites, and </w:t>
      </w:r>
      <w:r w:rsidR="00405CF8">
        <w:rPr>
          <w:b/>
          <w:color w:val="C00000"/>
          <w:sz w:val="32"/>
        </w:rPr>
        <w:t>What They Make or Do</w:t>
      </w:r>
    </w:p>
    <w:p w14:paraId="7C1E6A13" w14:textId="77777777" w:rsidR="00D820CB" w:rsidRDefault="00D820CB" w:rsidP="00D820CB"/>
    <w:p w14:paraId="35D84261" w14:textId="77777777" w:rsidR="00D820CB" w:rsidRPr="00E2381B" w:rsidRDefault="00D820CB" w:rsidP="00D820CB">
      <w:pPr>
        <w:rPr>
          <w:b/>
          <w:sz w:val="28"/>
          <w:szCs w:val="28"/>
        </w:rPr>
      </w:pPr>
      <w:r w:rsidRPr="00E2381B">
        <w:rPr>
          <w:b/>
          <w:sz w:val="28"/>
          <w:szCs w:val="28"/>
        </w:rPr>
        <w:t>Clean Harbors Deer Park, LLC</w:t>
      </w:r>
    </w:p>
    <w:p w14:paraId="4477573C" w14:textId="77777777" w:rsidR="00D820CB" w:rsidRPr="00E2381B" w:rsidRDefault="00D820CB" w:rsidP="00D820CB">
      <w:pPr>
        <w:rPr>
          <w:i/>
          <w:sz w:val="28"/>
          <w:szCs w:val="28"/>
        </w:rPr>
      </w:pPr>
      <w:r w:rsidRPr="00E2381B">
        <w:rPr>
          <w:i/>
          <w:sz w:val="28"/>
          <w:szCs w:val="28"/>
        </w:rPr>
        <w:t>Bruce Riffel</w:t>
      </w:r>
    </w:p>
    <w:p w14:paraId="315A6407" w14:textId="77777777" w:rsidR="00D820CB" w:rsidRPr="00952038" w:rsidRDefault="00000000" w:rsidP="00D820CB">
      <w:pPr>
        <w:rPr>
          <w:color w:val="0563C1"/>
          <w:sz w:val="28"/>
          <w:szCs w:val="28"/>
        </w:rPr>
      </w:pPr>
      <w:hyperlink r:id="rId9" w:history="1">
        <w:r w:rsidR="00E6110E" w:rsidRPr="00952038">
          <w:rPr>
            <w:rStyle w:val="Hyperlink"/>
            <w:color w:val="0563C1"/>
            <w:sz w:val="28"/>
            <w:szCs w:val="28"/>
          </w:rPr>
          <w:t>www.cleanharbors.com</w:t>
        </w:r>
      </w:hyperlink>
    </w:p>
    <w:p w14:paraId="46318374" w14:textId="3EA7AFC8" w:rsidR="00C66DE8" w:rsidRPr="0051116C" w:rsidRDefault="00C66DE8" w:rsidP="00C66DE8">
      <w:pPr>
        <w:rPr>
          <w:rFonts w:cstheme="minorHAnsi"/>
        </w:rPr>
      </w:pPr>
      <w:r w:rsidRPr="0051116C">
        <w:rPr>
          <w:rFonts w:cstheme="minorHAnsi"/>
        </w:rPr>
        <w:t xml:space="preserve">Clean Harbors is a RCRA </w:t>
      </w:r>
      <w:r w:rsidR="00A75394">
        <w:rPr>
          <w:rFonts w:cstheme="minorHAnsi"/>
        </w:rPr>
        <w:t xml:space="preserve">(Resource Conservation and Recovery Act) </w:t>
      </w:r>
      <w:r w:rsidRPr="0051116C">
        <w:rPr>
          <w:rFonts w:cstheme="minorHAnsi"/>
        </w:rPr>
        <w:t>and TSCA (Toxics Substance Control Act) permitted incineration facility. We store and treat hazardous, non-hazardous, TSCA, and medical waste. We also provide incineration services for witness burns to the DEA, DHS, and various police forces.</w:t>
      </w:r>
    </w:p>
    <w:p w14:paraId="13753D2E" w14:textId="77777777" w:rsidR="00D820CB" w:rsidRPr="00E2381B" w:rsidRDefault="00D820CB" w:rsidP="00D820CB">
      <w:pPr>
        <w:rPr>
          <w:sz w:val="28"/>
          <w:szCs w:val="28"/>
        </w:rPr>
      </w:pPr>
    </w:p>
    <w:p w14:paraId="60410C62" w14:textId="77777777" w:rsidR="000462DC" w:rsidRDefault="000462DC" w:rsidP="00D820CB">
      <w:pPr>
        <w:rPr>
          <w:b/>
          <w:sz w:val="28"/>
          <w:szCs w:val="28"/>
        </w:rPr>
      </w:pPr>
    </w:p>
    <w:p w14:paraId="625AE02C" w14:textId="5451C6B6" w:rsidR="00D820CB" w:rsidRPr="00E2381B" w:rsidRDefault="00D820CB" w:rsidP="00D820CB">
      <w:pPr>
        <w:rPr>
          <w:b/>
          <w:sz w:val="28"/>
          <w:szCs w:val="28"/>
        </w:rPr>
      </w:pPr>
      <w:r w:rsidRPr="00E2381B">
        <w:rPr>
          <w:b/>
          <w:sz w:val="28"/>
          <w:szCs w:val="28"/>
        </w:rPr>
        <w:t xml:space="preserve">The Dow Chemical Company – Deer Park </w:t>
      </w:r>
    </w:p>
    <w:p w14:paraId="5356D5DE" w14:textId="252CFABF" w:rsidR="00D820CB" w:rsidRPr="00E2381B" w:rsidRDefault="003B6C4C" w:rsidP="00D820CB">
      <w:pPr>
        <w:rPr>
          <w:i/>
          <w:sz w:val="28"/>
          <w:szCs w:val="28"/>
        </w:rPr>
      </w:pPr>
      <w:r>
        <w:rPr>
          <w:i/>
          <w:sz w:val="28"/>
          <w:szCs w:val="28"/>
        </w:rPr>
        <w:t>Monty Heins</w:t>
      </w:r>
      <w:r w:rsidR="00FB609E">
        <w:rPr>
          <w:i/>
          <w:sz w:val="28"/>
          <w:szCs w:val="28"/>
        </w:rPr>
        <w:t>, Whitney Bolger</w:t>
      </w:r>
    </w:p>
    <w:p w14:paraId="45579657" w14:textId="4F7B4EDE" w:rsidR="00D820CB" w:rsidRPr="00952038" w:rsidRDefault="00000000" w:rsidP="00D820CB">
      <w:pPr>
        <w:rPr>
          <w:color w:val="0563C1"/>
          <w:sz w:val="28"/>
          <w:szCs w:val="28"/>
        </w:rPr>
      </w:pPr>
      <w:hyperlink r:id="rId10" w:history="1">
        <w:r w:rsidR="00952038" w:rsidRPr="00952038">
          <w:rPr>
            <w:rStyle w:val="Hyperlink"/>
            <w:color w:val="0563C1"/>
            <w:sz w:val="28"/>
            <w:szCs w:val="28"/>
          </w:rPr>
          <w:t>www.dow.com</w:t>
        </w:r>
      </w:hyperlink>
    </w:p>
    <w:p w14:paraId="6A6EEEE2" w14:textId="59FD408C" w:rsidR="00D820CB" w:rsidRPr="00E2381B" w:rsidRDefault="00D95C4C" w:rsidP="00A75394">
      <w:pPr>
        <w:spacing w:after="240"/>
        <w:rPr>
          <w:sz w:val="28"/>
          <w:szCs w:val="28"/>
        </w:rPr>
      </w:pPr>
      <w:r w:rsidRPr="00FB609E">
        <w:rPr>
          <w:rFonts w:cstheme="minorHAnsi"/>
        </w:rPr>
        <w:t xml:space="preserve">The primary products produced in the Deer Park plant are acrylates, </w:t>
      </w:r>
      <w:proofErr w:type="spellStart"/>
      <w:r w:rsidRPr="00FB609E">
        <w:rPr>
          <w:rFonts w:cstheme="minorHAnsi"/>
        </w:rPr>
        <w:t>methacrylates</w:t>
      </w:r>
      <w:proofErr w:type="spellEnd"/>
      <w:r w:rsidRPr="00FB609E">
        <w:rPr>
          <w:rFonts w:cstheme="minorHAnsi"/>
        </w:rPr>
        <w:t xml:space="preserve"> and </w:t>
      </w:r>
      <w:proofErr w:type="spellStart"/>
      <w:r w:rsidRPr="00FB609E">
        <w:rPr>
          <w:rFonts w:cstheme="minorHAnsi"/>
        </w:rPr>
        <w:t>Primene</w:t>
      </w:r>
      <w:proofErr w:type="spellEnd"/>
      <w:r w:rsidRPr="00FB609E">
        <w:rPr>
          <w:rFonts w:cstheme="minorHAnsi"/>
        </w:rPr>
        <w:t xml:space="preserve">®.  These products are used in a variety of end-use applications including paints, plastics, disposable diapers, fuel additives, antioxidants, caulks and much more. </w:t>
      </w:r>
      <w:r w:rsidR="00FB609E">
        <w:rPr>
          <w:rFonts w:cstheme="minorHAnsi"/>
        </w:rPr>
        <w:t xml:space="preserve">  </w:t>
      </w:r>
      <w:r w:rsidRPr="00FB609E">
        <w:rPr>
          <w:rFonts w:cstheme="minorHAnsi"/>
        </w:rPr>
        <w:t xml:space="preserve">The primary products produced at Lone Star are water-based emulsions which are used in many products such as paint, adhesives, sealants and paper. </w:t>
      </w:r>
    </w:p>
    <w:p w14:paraId="173AB389" w14:textId="77777777" w:rsidR="000462DC" w:rsidRDefault="000462DC" w:rsidP="00D820CB">
      <w:pPr>
        <w:rPr>
          <w:b/>
          <w:sz w:val="28"/>
          <w:szCs w:val="28"/>
        </w:rPr>
      </w:pPr>
    </w:p>
    <w:p w14:paraId="3CCF464B" w14:textId="3A84E464" w:rsidR="00D820CB" w:rsidRPr="00E2381B" w:rsidRDefault="00D820CB" w:rsidP="00D820CB">
      <w:pPr>
        <w:rPr>
          <w:b/>
          <w:sz w:val="28"/>
          <w:szCs w:val="28"/>
        </w:rPr>
      </w:pPr>
      <w:r w:rsidRPr="00E2381B">
        <w:rPr>
          <w:b/>
          <w:sz w:val="28"/>
          <w:szCs w:val="28"/>
        </w:rPr>
        <w:t>Evonik Oil Additives USA, Inc.</w:t>
      </w:r>
    </w:p>
    <w:p w14:paraId="76C87E30" w14:textId="77777777" w:rsidR="00D820CB" w:rsidRPr="00E2381B" w:rsidRDefault="00D820CB" w:rsidP="00D820CB">
      <w:pPr>
        <w:rPr>
          <w:i/>
          <w:sz w:val="28"/>
          <w:szCs w:val="28"/>
        </w:rPr>
      </w:pPr>
      <w:r w:rsidRPr="00E2381B">
        <w:rPr>
          <w:i/>
          <w:sz w:val="28"/>
          <w:szCs w:val="28"/>
        </w:rPr>
        <w:t>Jim Bentinck-Smith</w:t>
      </w:r>
    </w:p>
    <w:p w14:paraId="049DFA91" w14:textId="77777777" w:rsidR="00E6110E" w:rsidRPr="00952038" w:rsidRDefault="00000000" w:rsidP="00D820CB">
      <w:pPr>
        <w:rPr>
          <w:color w:val="0563C1"/>
          <w:sz w:val="28"/>
          <w:szCs w:val="28"/>
        </w:rPr>
      </w:pPr>
      <w:hyperlink r:id="rId11" w:history="1">
        <w:r w:rsidR="00E6110E" w:rsidRPr="00952038">
          <w:rPr>
            <w:rStyle w:val="Hyperlink"/>
            <w:color w:val="0563C1"/>
            <w:sz w:val="28"/>
            <w:szCs w:val="28"/>
          </w:rPr>
          <w:t>www.evonik.com</w:t>
        </w:r>
      </w:hyperlink>
    </w:p>
    <w:p w14:paraId="2EA6B5E3" w14:textId="77777777" w:rsidR="002D6FC3" w:rsidRPr="00A75394" w:rsidRDefault="002D6FC3" w:rsidP="00FB609E">
      <w:pPr>
        <w:rPr>
          <w:rFonts w:eastAsia="Batang" w:cstheme="minorHAnsi"/>
          <w:szCs w:val="28"/>
          <w:lang w:eastAsia="ko-KR"/>
        </w:rPr>
      </w:pPr>
      <w:r w:rsidRPr="00A75394">
        <w:rPr>
          <w:rFonts w:eastAsia="Batang" w:cstheme="minorHAnsi"/>
          <w:szCs w:val="28"/>
          <w:lang w:eastAsia="ko-KR"/>
        </w:rPr>
        <w:t>Evonik Oil Additives manufactures lubricant additives for blenders of Gear Oil, Automatic Transmission fluids, Grease, Hydraulic Fluids and Engine Oils.</w:t>
      </w:r>
    </w:p>
    <w:p w14:paraId="59CBF21E" w14:textId="77777777" w:rsidR="00E6110E" w:rsidRPr="00E2381B" w:rsidRDefault="00E6110E" w:rsidP="00D820CB">
      <w:pPr>
        <w:rPr>
          <w:sz w:val="28"/>
          <w:szCs w:val="28"/>
        </w:rPr>
      </w:pPr>
    </w:p>
    <w:p w14:paraId="07FC9BF9" w14:textId="77777777" w:rsidR="000462DC" w:rsidRDefault="000462DC" w:rsidP="00D820CB">
      <w:pPr>
        <w:rPr>
          <w:b/>
          <w:sz w:val="28"/>
          <w:szCs w:val="28"/>
        </w:rPr>
      </w:pPr>
    </w:p>
    <w:p w14:paraId="00143D7F" w14:textId="42065521" w:rsidR="00D820CB" w:rsidRPr="00E2381B" w:rsidRDefault="00E6110E" w:rsidP="00D820CB">
      <w:pPr>
        <w:rPr>
          <w:b/>
          <w:sz w:val="28"/>
          <w:szCs w:val="28"/>
        </w:rPr>
      </w:pPr>
      <w:r w:rsidRPr="00E2381B">
        <w:rPr>
          <w:b/>
          <w:sz w:val="28"/>
          <w:szCs w:val="28"/>
        </w:rPr>
        <w:t>GEO Specialty Chemicals, Inc.</w:t>
      </w:r>
    </w:p>
    <w:p w14:paraId="2387E763" w14:textId="1F1A9270" w:rsidR="00E6110E" w:rsidRPr="00E2381B" w:rsidRDefault="00FB609E" w:rsidP="00D820CB">
      <w:pPr>
        <w:rPr>
          <w:i/>
          <w:sz w:val="28"/>
          <w:szCs w:val="28"/>
        </w:rPr>
      </w:pPr>
      <w:r>
        <w:rPr>
          <w:i/>
          <w:sz w:val="28"/>
          <w:szCs w:val="28"/>
        </w:rPr>
        <w:t>Steve Outlaw</w:t>
      </w:r>
    </w:p>
    <w:p w14:paraId="2FC487ED" w14:textId="77777777" w:rsidR="00E6110E" w:rsidRPr="00952038" w:rsidRDefault="00000000" w:rsidP="00D820CB">
      <w:pPr>
        <w:rPr>
          <w:color w:val="0563C1"/>
          <w:sz w:val="28"/>
          <w:szCs w:val="28"/>
        </w:rPr>
      </w:pPr>
      <w:hyperlink r:id="rId12" w:history="1">
        <w:r w:rsidR="00E6110E" w:rsidRPr="00952038">
          <w:rPr>
            <w:rStyle w:val="Hyperlink"/>
            <w:color w:val="0563C1"/>
            <w:sz w:val="28"/>
            <w:szCs w:val="28"/>
          </w:rPr>
          <w:t>www.geosc.com</w:t>
        </w:r>
      </w:hyperlink>
    </w:p>
    <w:p w14:paraId="5373090B" w14:textId="48F454F6" w:rsidR="00905BC4" w:rsidRPr="00AB003B" w:rsidRDefault="00237505" w:rsidP="00AB003B">
      <w:pPr>
        <w:spacing w:after="240"/>
        <w:rPr>
          <w:b/>
          <w:sz w:val="28"/>
          <w:szCs w:val="28"/>
        </w:rPr>
      </w:pPr>
      <w:bookmarkStart w:id="0" w:name="_DV_M11"/>
      <w:bookmarkEnd w:id="0"/>
      <w:r w:rsidRPr="00237505">
        <w:t xml:space="preserve">The GEO Specialty Chemicals, Deer Park Facility is a specialty chemicals manufacturing site producing two primary products: Glycine and </w:t>
      </w:r>
      <w:r w:rsidRPr="00237505">
        <w:rPr>
          <w:u w:val="single"/>
        </w:rPr>
        <w:t>DAXAD</w:t>
      </w:r>
      <w:r w:rsidRPr="00237505">
        <w:rPr>
          <w:u w:val="single"/>
          <w:vertAlign w:val="superscript"/>
        </w:rPr>
        <w:t>®</w:t>
      </w:r>
      <w:r w:rsidRPr="00237505">
        <w:t xml:space="preserve"> dispersing agents.  Glycine is the simplest, naturally occurring amino acid.  It is used in a variety of applications in the food industry and in pet foods as a flavor enhancer.  It also has several pharmaceutical, agricultural, and personal care applications.  </w:t>
      </w:r>
      <w:r w:rsidRPr="00237505">
        <w:rPr>
          <w:u w:val="single"/>
        </w:rPr>
        <w:t>DAXAD</w:t>
      </w:r>
      <w:r w:rsidRPr="00237505">
        <w:rPr>
          <w:u w:val="single"/>
          <w:vertAlign w:val="superscript"/>
        </w:rPr>
        <w:t>®</w:t>
      </w:r>
      <w:r w:rsidRPr="00237505">
        <w:t xml:space="preserve"> is a Naphthalene Sulfonate dispersant agent used in a number of industries.  Applications include concrete mixes, wallboard, rubber manufacturing, leather dyes, paper and paint manufacturing, and agricultural products.</w:t>
      </w:r>
    </w:p>
    <w:p w14:paraId="5119B1ED" w14:textId="77777777" w:rsidR="000462DC" w:rsidRDefault="000462DC" w:rsidP="00905BC4">
      <w:pPr>
        <w:spacing w:after="60"/>
        <w:rPr>
          <w:b/>
          <w:sz w:val="28"/>
          <w:szCs w:val="28"/>
        </w:rPr>
      </w:pPr>
    </w:p>
    <w:p w14:paraId="0DE3398B" w14:textId="00F84FCA" w:rsidR="00D820CB" w:rsidRPr="00E2381B" w:rsidRDefault="00D820CB" w:rsidP="00905BC4">
      <w:pPr>
        <w:spacing w:after="60"/>
        <w:rPr>
          <w:b/>
          <w:sz w:val="28"/>
          <w:szCs w:val="28"/>
        </w:rPr>
      </w:pPr>
      <w:r w:rsidRPr="00E2381B">
        <w:rPr>
          <w:b/>
          <w:sz w:val="28"/>
          <w:szCs w:val="28"/>
        </w:rPr>
        <w:t xml:space="preserve">Intercontinental Terminals Company (ITC) </w:t>
      </w:r>
    </w:p>
    <w:p w14:paraId="6123425D" w14:textId="77777777" w:rsidR="00E2381B" w:rsidRPr="00E2381B" w:rsidRDefault="00E2381B" w:rsidP="00D820CB">
      <w:pPr>
        <w:rPr>
          <w:i/>
          <w:sz w:val="28"/>
          <w:szCs w:val="28"/>
        </w:rPr>
      </w:pPr>
      <w:r w:rsidRPr="00E2381B">
        <w:rPr>
          <w:i/>
          <w:sz w:val="28"/>
          <w:szCs w:val="28"/>
        </w:rPr>
        <w:t xml:space="preserve">David </w:t>
      </w:r>
      <w:proofErr w:type="spellStart"/>
      <w:r w:rsidRPr="00E2381B">
        <w:rPr>
          <w:i/>
          <w:sz w:val="28"/>
          <w:szCs w:val="28"/>
        </w:rPr>
        <w:t>Wascome</w:t>
      </w:r>
      <w:proofErr w:type="spellEnd"/>
    </w:p>
    <w:p w14:paraId="20B5E4D2" w14:textId="77777777" w:rsidR="00E2381B" w:rsidRPr="00FB609E" w:rsidRDefault="00000000" w:rsidP="00D820CB">
      <w:pPr>
        <w:rPr>
          <w:sz w:val="28"/>
          <w:szCs w:val="28"/>
        </w:rPr>
      </w:pPr>
      <w:hyperlink r:id="rId13" w:history="1">
        <w:r w:rsidR="00E2381B" w:rsidRPr="00FB609E">
          <w:rPr>
            <w:rStyle w:val="Hyperlink"/>
            <w:sz w:val="28"/>
            <w:szCs w:val="28"/>
          </w:rPr>
          <w:t>www.iterm.com</w:t>
        </w:r>
      </w:hyperlink>
    </w:p>
    <w:p w14:paraId="5340B914" w14:textId="1893ACF0" w:rsidR="00480743" w:rsidRPr="00E43DE9" w:rsidRDefault="00480743" w:rsidP="00480743">
      <w:pPr>
        <w:rPr>
          <w:rFonts w:cstheme="minorHAnsi"/>
          <w:iCs/>
        </w:rPr>
      </w:pPr>
      <w:r w:rsidRPr="00952038">
        <w:rPr>
          <w:rFonts w:cstheme="minorHAnsi"/>
          <w:iCs/>
        </w:rPr>
        <w:t xml:space="preserve">Intercontinental Terminals Company (ITC) is a for-hire bulk storage facility located on the </w:t>
      </w:r>
      <w:r w:rsidRPr="00E43DE9">
        <w:rPr>
          <w:rFonts w:cstheme="minorHAnsi"/>
          <w:iCs/>
        </w:rPr>
        <w:t xml:space="preserve">Houston Ship Channel in Deer Park, Texas.  The facility covers 265 acres and has a total storage capacity of over 11,858,136 barrels in 226 storage tanks.  The facility is served by vessel, barge, rail, tank truck, and pipeline modes.  ITC presently employs </w:t>
      </w:r>
      <w:r w:rsidR="00C84EB1">
        <w:rPr>
          <w:rFonts w:cstheme="minorHAnsi"/>
          <w:iCs/>
        </w:rPr>
        <w:t>323</w:t>
      </w:r>
      <w:r w:rsidRPr="00E43DE9">
        <w:rPr>
          <w:rFonts w:cstheme="minorHAnsi"/>
          <w:iCs/>
        </w:rPr>
        <w:t xml:space="preserve"> at the Deer Park terminal.</w:t>
      </w:r>
    </w:p>
    <w:p w14:paraId="2E640FF1" w14:textId="77777777" w:rsidR="00EF0469" w:rsidRDefault="00EF0469" w:rsidP="00D820CB">
      <w:pPr>
        <w:rPr>
          <w:b/>
          <w:sz w:val="28"/>
          <w:szCs w:val="28"/>
        </w:rPr>
      </w:pPr>
    </w:p>
    <w:p w14:paraId="60497537" w14:textId="77777777" w:rsidR="000462DC" w:rsidRDefault="000462DC" w:rsidP="00D820CB">
      <w:pPr>
        <w:rPr>
          <w:b/>
          <w:sz w:val="28"/>
          <w:szCs w:val="28"/>
        </w:rPr>
      </w:pPr>
    </w:p>
    <w:p w14:paraId="2B93670A" w14:textId="61CBBE1E" w:rsidR="00D820CB" w:rsidRDefault="00D820CB" w:rsidP="00D820CB">
      <w:pPr>
        <w:rPr>
          <w:b/>
          <w:sz w:val="28"/>
          <w:szCs w:val="28"/>
        </w:rPr>
      </w:pPr>
      <w:r w:rsidRPr="00E2381B">
        <w:rPr>
          <w:b/>
          <w:sz w:val="28"/>
          <w:szCs w:val="28"/>
        </w:rPr>
        <w:t xml:space="preserve">The Lubrizol Corporation </w:t>
      </w:r>
    </w:p>
    <w:p w14:paraId="6F642064" w14:textId="6340BFC2" w:rsidR="00E2381B" w:rsidRDefault="00EF0469" w:rsidP="00D820CB">
      <w:pPr>
        <w:rPr>
          <w:i/>
          <w:sz w:val="28"/>
          <w:szCs w:val="28"/>
        </w:rPr>
      </w:pPr>
      <w:r>
        <w:rPr>
          <w:i/>
          <w:sz w:val="28"/>
          <w:szCs w:val="28"/>
        </w:rPr>
        <w:t>Tanya Travis, Hector Acosta</w:t>
      </w:r>
    </w:p>
    <w:p w14:paraId="6F3B9B41" w14:textId="77777777" w:rsidR="00E2381B" w:rsidRDefault="00000000" w:rsidP="00D820CB">
      <w:pPr>
        <w:rPr>
          <w:sz w:val="28"/>
          <w:szCs w:val="28"/>
        </w:rPr>
      </w:pPr>
      <w:hyperlink r:id="rId14" w:history="1">
        <w:r w:rsidR="00E2381B" w:rsidRPr="00E2381B">
          <w:rPr>
            <w:rStyle w:val="Hyperlink"/>
            <w:sz w:val="28"/>
            <w:szCs w:val="28"/>
          </w:rPr>
          <w:t>www.lubrizol.com</w:t>
        </w:r>
      </w:hyperlink>
    </w:p>
    <w:p w14:paraId="4D039354" w14:textId="072088AD" w:rsidR="00D820CB" w:rsidRPr="00E2381B" w:rsidRDefault="000916B7" w:rsidP="00A75394">
      <w:pPr>
        <w:spacing w:after="240"/>
        <w:rPr>
          <w:sz w:val="28"/>
          <w:szCs w:val="28"/>
        </w:rPr>
      </w:pPr>
      <w:r w:rsidRPr="00334020">
        <w:t xml:space="preserve">Lubrizol produces specialty chemicals (lubricant additives) used in motor oils, gear oils, automatic transmission fluids and greases to improve their performance.  Our customers </w:t>
      </w:r>
      <w:r w:rsidRPr="00334020">
        <w:lastRenderedPageBreak/>
        <w:t xml:space="preserve">include Castrol, Chevron, Citgo, ConocoPhillips, ExxonMobil, Imperial Oil, Mobil, Shell, Total, Valvoline and many, many others.  When you go into your local Auto Zone or other auto supply store and look at the many rows of motor oils, automatic transmission fluids, gear oils and greases, </w:t>
      </w:r>
      <w:r w:rsidR="00C84EB1">
        <w:t>our chemistry is in many of those products.</w:t>
      </w:r>
    </w:p>
    <w:p w14:paraId="34E88F78" w14:textId="77777777" w:rsidR="000462DC" w:rsidRDefault="000462DC" w:rsidP="00D820CB">
      <w:pPr>
        <w:rPr>
          <w:b/>
          <w:sz w:val="28"/>
          <w:szCs w:val="28"/>
        </w:rPr>
      </w:pPr>
    </w:p>
    <w:p w14:paraId="1D37EA77" w14:textId="7D22A388" w:rsidR="0056729A" w:rsidRDefault="0056729A" w:rsidP="00D820CB">
      <w:pPr>
        <w:rPr>
          <w:b/>
          <w:sz w:val="28"/>
          <w:szCs w:val="28"/>
        </w:rPr>
      </w:pPr>
      <w:r>
        <w:rPr>
          <w:b/>
          <w:sz w:val="28"/>
          <w:szCs w:val="28"/>
        </w:rPr>
        <w:t xml:space="preserve">Oxy </w:t>
      </w:r>
      <w:proofErr w:type="spellStart"/>
      <w:r>
        <w:rPr>
          <w:b/>
          <w:sz w:val="28"/>
          <w:szCs w:val="28"/>
        </w:rPr>
        <w:t>Vinyls</w:t>
      </w:r>
      <w:proofErr w:type="spellEnd"/>
      <w:r>
        <w:rPr>
          <w:b/>
          <w:sz w:val="28"/>
          <w:szCs w:val="28"/>
        </w:rPr>
        <w:t xml:space="preserve"> – Deer Park PVC/Caustic Plant</w:t>
      </w:r>
    </w:p>
    <w:p w14:paraId="052A8EC2" w14:textId="6F519A2F" w:rsidR="0056729A" w:rsidRDefault="00C84EB1" w:rsidP="00D820CB">
      <w:pPr>
        <w:rPr>
          <w:i/>
          <w:sz w:val="28"/>
          <w:szCs w:val="28"/>
        </w:rPr>
      </w:pPr>
      <w:r>
        <w:rPr>
          <w:i/>
          <w:sz w:val="28"/>
          <w:szCs w:val="28"/>
        </w:rPr>
        <w:t>Eric Delgado</w:t>
      </w:r>
    </w:p>
    <w:p w14:paraId="4CB34C71" w14:textId="7D8C32A8" w:rsidR="0056729A" w:rsidRPr="00F8728E" w:rsidRDefault="0056729A" w:rsidP="00D820CB">
      <w:pPr>
        <w:rPr>
          <w:b/>
          <w:iCs/>
          <w:sz w:val="28"/>
          <w:szCs w:val="28"/>
        </w:rPr>
      </w:pPr>
      <w:r w:rsidRPr="00F8728E">
        <w:rPr>
          <w:b/>
          <w:iCs/>
          <w:sz w:val="28"/>
          <w:szCs w:val="28"/>
        </w:rPr>
        <w:t xml:space="preserve">Oxy Vinyls –  </w:t>
      </w:r>
      <w:r w:rsidR="00F865AF">
        <w:rPr>
          <w:b/>
          <w:iCs/>
          <w:sz w:val="28"/>
          <w:szCs w:val="28"/>
        </w:rPr>
        <w:t xml:space="preserve">Deer Park </w:t>
      </w:r>
      <w:r w:rsidRPr="00F8728E">
        <w:rPr>
          <w:b/>
          <w:iCs/>
          <w:sz w:val="28"/>
          <w:szCs w:val="28"/>
        </w:rPr>
        <w:t>VCM</w:t>
      </w:r>
    </w:p>
    <w:p w14:paraId="1409E31B" w14:textId="1E98E155" w:rsidR="0056729A" w:rsidRDefault="00F865AF" w:rsidP="00D820CB">
      <w:pPr>
        <w:rPr>
          <w:sz w:val="28"/>
          <w:szCs w:val="28"/>
        </w:rPr>
      </w:pPr>
      <w:r>
        <w:rPr>
          <w:i/>
          <w:sz w:val="28"/>
          <w:szCs w:val="28"/>
        </w:rPr>
        <w:t>Josh Munn</w:t>
      </w:r>
      <w:r w:rsidR="00952038">
        <w:rPr>
          <w:i/>
          <w:sz w:val="28"/>
          <w:szCs w:val="28"/>
        </w:rPr>
        <w:br/>
      </w:r>
      <w:hyperlink r:id="rId15" w:history="1">
        <w:r w:rsidR="0056729A" w:rsidRPr="0056729A">
          <w:rPr>
            <w:rStyle w:val="Hyperlink"/>
            <w:sz w:val="28"/>
            <w:szCs w:val="28"/>
          </w:rPr>
          <w:t>www.oxy.</w:t>
        </w:r>
        <w:r w:rsidR="0056729A" w:rsidRPr="00C75B77">
          <w:rPr>
            <w:rStyle w:val="Hyperlink"/>
            <w:color w:val="0563C1"/>
            <w:sz w:val="28"/>
            <w:szCs w:val="28"/>
          </w:rPr>
          <w:t>com</w:t>
        </w:r>
      </w:hyperlink>
    </w:p>
    <w:p w14:paraId="63A179AF" w14:textId="77777777" w:rsidR="00EF0E61" w:rsidRPr="00EF0E61" w:rsidRDefault="00EF0E61" w:rsidP="00EF0E61">
      <w:pPr>
        <w:rPr>
          <w:rFonts w:eastAsia="Times New Roman" w:cstheme="minorHAnsi"/>
          <w:color w:val="222222"/>
        </w:rPr>
      </w:pPr>
      <w:r w:rsidRPr="00EF0E61">
        <w:rPr>
          <w:rFonts w:eastAsia="Times New Roman" w:cstheme="minorHAnsi"/>
          <w:color w:val="222222"/>
        </w:rPr>
        <w:t>Occidental Chemical Corporation (</w:t>
      </w:r>
      <w:proofErr w:type="spellStart"/>
      <w:r w:rsidRPr="00EF0E61">
        <w:rPr>
          <w:rFonts w:eastAsia="Times New Roman" w:cstheme="minorHAnsi"/>
          <w:color w:val="222222"/>
        </w:rPr>
        <w:t>OxyChem</w:t>
      </w:r>
      <w:proofErr w:type="spellEnd"/>
      <w:r w:rsidRPr="00EF0E61">
        <w:rPr>
          <w:rFonts w:eastAsia="Times New Roman" w:cstheme="minorHAnsi"/>
          <w:color w:val="222222"/>
        </w:rPr>
        <w:t xml:space="preserve">) is a leading North American manufacturer of polyvinyl chloride (PVC) resins, chlorine and caustic soda – key building blocks for a variety of indispensable products such as plastics, pharmaceuticals and water treatment chemicals. Other </w:t>
      </w:r>
      <w:proofErr w:type="spellStart"/>
      <w:r w:rsidRPr="00EF0E61">
        <w:rPr>
          <w:rFonts w:eastAsia="Times New Roman" w:cstheme="minorHAnsi"/>
          <w:color w:val="222222"/>
        </w:rPr>
        <w:t>OxyChem</w:t>
      </w:r>
      <w:proofErr w:type="spellEnd"/>
      <w:r w:rsidRPr="00EF0E61">
        <w:rPr>
          <w:rFonts w:eastAsia="Times New Roman" w:cstheme="minorHAnsi"/>
          <w:color w:val="222222"/>
        </w:rPr>
        <w:t xml:space="preserve"> products include caustic potash, chlorinated organics, sodium silicates, chlorinated </w:t>
      </w:r>
      <w:proofErr w:type="spellStart"/>
      <w:r w:rsidRPr="00EF0E61">
        <w:rPr>
          <w:rFonts w:eastAsia="Times New Roman" w:cstheme="minorHAnsi"/>
          <w:color w:val="222222"/>
        </w:rPr>
        <w:t>isocyanurates</w:t>
      </w:r>
      <w:proofErr w:type="spellEnd"/>
      <w:r w:rsidRPr="00EF0E61">
        <w:rPr>
          <w:rFonts w:eastAsia="Times New Roman" w:cstheme="minorHAnsi"/>
          <w:color w:val="222222"/>
        </w:rPr>
        <w:t xml:space="preserve"> and calcium chloride. The Deer Park VCM Site manufactures vinyl chloride monomer (VCM) and its precursor ethylene dichloride (EDC). The Deer Park PVC Site manufacturers polyvinyl chloride (PVC) resins. </w:t>
      </w:r>
      <w:proofErr w:type="spellStart"/>
      <w:r w:rsidRPr="00EF0E61">
        <w:rPr>
          <w:rFonts w:eastAsia="Times New Roman" w:cstheme="minorHAnsi"/>
          <w:color w:val="222222"/>
        </w:rPr>
        <w:t>OxyChem's</w:t>
      </w:r>
      <w:proofErr w:type="spellEnd"/>
      <w:r w:rsidRPr="00EF0E61">
        <w:rPr>
          <w:rFonts w:eastAsia="Times New Roman" w:cstheme="minorHAnsi"/>
          <w:color w:val="222222"/>
        </w:rPr>
        <w:t xml:space="preserve"> market position was among the top three producers in the United States in 2020 for the principal products it manufactures and markets. Based in Dallas, Texas, the company has manufacturing facilities in the U.S., Canada and Latin America.</w:t>
      </w:r>
    </w:p>
    <w:p w14:paraId="733FD132" w14:textId="365B73B0" w:rsidR="009E572B" w:rsidRPr="00EF0E61" w:rsidRDefault="00EF0E61" w:rsidP="009E572B">
      <w:pPr>
        <w:rPr>
          <w:rFonts w:ascii="Arial" w:eastAsia="Times New Roman" w:hAnsi="Arial" w:cs="Arial"/>
          <w:color w:val="222222"/>
        </w:rPr>
      </w:pPr>
      <w:r w:rsidRPr="00EF0E61">
        <w:rPr>
          <w:rFonts w:ascii="Verdana" w:eastAsia="Times New Roman" w:hAnsi="Verdana" w:cs="Arial"/>
          <w:color w:val="000000"/>
        </w:rPr>
        <w:t> </w:t>
      </w:r>
      <w:r w:rsidR="009E572B" w:rsidRPr="00905BC4">
        <w:rPr>
          <w:bCs/>
        </w:rPr>
        <w:br/>
      </w:r>
    </w:p>
    <w:p w14:paraId="47F9613C" w14:textId="051DCAE8" w:rsidR="00733749" w:rsidRDefault="00733749" w:rsidP="00D820CB">
      <w:pPr>
        <w:rPr>
          <w:b/>
          <w:sz w:val="28"/>
          <w:szCs w:val="28"/>
        </w:rPr>
      </w:pPr>
      <w:proofErr w:type="spellStart"/>
      <w:r>
        <w:rPr>
          <w:b/>
          <w:sz w:val="28"/>
          <w:szCs w:val="28"/>
        </w:rPr>
        <w:t>Novvi</w:t>
      </w:r>
      <w:proofErr w:type="spellEnd"/>
      <w:r>
        <w:rPr>
          <w:b/>
          <w:sz w:val="28"/>
          <w:szCs w:val="28"/>
        </w:rPr>
        <w:t xml:space="preserve"> LLC</w:t>
      </w:r>
    </w:p>
    <w:p w14:paraId="62FDD26A" w14:textId="2701F260" w:rsidR="00733749" w:rsidRPr="00D605F4" w:rsidRDefault="00733749" w:rsidP="00D820CB">
      <w:pPr>
        <w:rPr>
          <w:i/>
          <w:sz w:val="28"/>
          <w:szCs w:val="28"/>
        </w:rPr>
      </w:pPr>
      <w:r w:rsidRPr="00D605F4">
        <w:rPr>
          <w:i/>
          <w:sz w:val="28"/>
          <w:szCs w:val="28"/>
        </w:rPr>
        <w:t xml:space="preserve">Alan </w:t>
      </w:r>
      <w:proofErr w:type="spellStart"/>
      <w:r w:rsidRPr="00D605F4">
        <w:rPr>
          <w:i/>
          <w:sz w:val="28"/>
          <w:szCs w:val="28"/>
        </w:rPr>
        <w:t>Kominek</w:t>
      </w:r>
      <w:proofErr w:type="spellEnd"/>
    </w:p>
    <w:p w14:paraId="2F03BBE8" w14:textId="35F6834B" w:rsidR="00733749" w:rsidRPr="00D605F4" w:rsidRDefault="00D605F4" w:rsidP="00D820CB">
      <w:pPr>
        <w:rPr>
          <w:rStyle w:val="Hyperlink"/>
          <w:sz w:val="28"/>
          <w:szCs w:val="28"/>
        </w:rPr>
      </w:pPr>
      <w:r w:rsidRPr="00D605F4">
        <w:rPr>
          <w:rStyle w:val="Hyperlink"/>
          <w:sz w:val="28"/>
          <w:szCs w:val="28"/>
        </w:rPr>
        <w:t>www.novvi.com</w:t>
      </w:r>
    </w:p>
    <w:p w14:paraId="78C2A59F" w14:textId="6848D5D1" w:rsidR="00733749" w:rsidRPr="00D605F4" w:rsidRDefault="00733749" w:rsidP="00733749">
      <w:pPr>
        <w:spacing w:after="240"/>
        <w:rPr>
          <w:rFonts w:eastAsia="Times New Roman" w:cstheme="minorHAnsi"/>
          <w:color w:val="222222"/>
        </w:rPr>
      </w:pPr>
      <w:proofErr w:type="spellStart"/>
      <w:r w:rsidRPr="00D605F4">
        <w:rPr>
          <w:rFonts w:eastAsia="Times New Roman" w:cstheme="minorHAnsi"/>
          <w:color w:val="222222"/>
        </w:rPr>
        <w:t>Novvi</w:t>
      </w:r>
      <w:proofErr w:type="spellEnd"/>
      <w:r w:rsidRPr="00D605F4">
        <w:rPr>
          <w:rFonts w:eastAsia="Times New Roman" w:cstheme="minorHAnsi"/>
          <w:color w:val="222222"/>
        </w:rPr>
        <w:t xml:space="preserve"> LLC manufactures sustainable base oils utilizing plant-based feedstocks</w:t>
      </w:r>
      <w:r w:rsidR="00D605F4">
        <w:rPr>
          <w:rFonts w:eastAsia="Times New Roman" w:cstheme="minorHAnsi"/>
          <w:color w:val="222222"/>
        </w:rPr>
        <w:t xml:space="preserve"> </w:t>
      </w:r>
      <w:proofErr w:type="spellStart"/>
      <w:r w:rsidR="00D605F4">
        <w:rPr>
          <w:rFonts w:eastAsia="Times New Roman" w:cstheme="minorHAnsi"/>
          <w:color w:val="222222"/>
        </w:rPr>
        <w:t>Novvi’s</w:t>
      </w:r>
      <w:proofErr w:type="spellEnd"/>
      <w:r w:rsidR="00D605F4">
        <w:rPr>
          <w:rFonts w:eastAsia="Times New Roman" w:cstheme="minorHAnsi"/>
          <w:color w:val="222222"/>
        </w:rPr>
        <w:t xml:space="preserve"> products are used in p</w:t>
      </w:r>
      <w:r w:rsidRPr="00D605F4">
        <w:rPr>
          <w:rFonts w:eastAsia="Times New Roman" w:cstheme="minorHAnsi"/>
          <w:color w:val="222222"/>
        </w:rPr>
        <w:t xml:space="preserve">olymers, </w:t>
      </w:r>
      <w:r w:rsidR="00D605F4">
        <w:rPr>
          <w:rFonts w:eastAsia="Times New Roman" w:cstheme="minorHAnsi"/>
          <w:color w:val="222222"/>
        </w:rPr>
        <w:t>p</w:t>
      </w:r>
      <w:r w:rsidRPr="00D605F4">
        <w:rPr>
          <w:rFonts w:eastAsia="Times New Roman" w:cstheme="minorHAnsi"/>
          <w:color w:val="222222"/>
        </w:rPr>
        <w:t xml:space="preserve">ersonal </w:t>
      </w:r>
      <w:r w:rsidR="00D605F4">
        <w:rPr>
          <w:rFonts w:eastAsia="Times New Roman" w:cstheme="minorHAnsi"/>
          <w:color w:val="222222"/>
        </w:rPr>
        <w:t>c</w:t>
      </w:r>
      <w:r w:rsidRPr="00D605F4">
        <w:rPr>
          <w:rFonts w:eastAsia="Times New Roman" w:cstheme="minorHAnsi"/>
          <w:color w:val="222222"/>
        </w:rPr>
        <w:t xml:space="preserve">are products, </w:t>
      </w:r>
      <w:r w:rsidR="00D605F4">
        <w:rPr>
          <w:rFonts w:eastAsia="Times New Roman" w:cstheme="minorHAnsi"/>
          <w:color w:val="222222"/>
        </w:rPr>
        <w:t>e</w:t>
      </w:r>
      <w:r w:rsidRPr="00D605F4">
        <w:rPr>
          <w:rFonts w:eastAsia="Times New Roman" w:cstheme="minorHAnsi"/>
          <w:color w:val="222222"/>
        </w:rPr>
        <w:t xml:space="preserve">lastomers, </w:t>
      </w:r>
      <w:r w:rsidR="00D605F4">
        <w:rPr>
          <w:rFonts w:eastAsia="Times New Roman" w:cstheme="minorHAnsi"/>
          <w:color w:val="222222"/>
        </w:rPr>
        <w:t>l</w:t>
      </w:r>
      <w:r w:rsidRPr="00D605F4">
        <w:rPr>
          <w:rFonts w:eastAsia="Times New Roman" w:cstheme="minorHAnsi"/>
          <w:color w:val="222222"/>
        </w:rPr>
        <w:t xml:space="preserve">ubricants and </w:t>
      </w:r>
      <w:r w:rsidR="00D605F4">
        <w:rPr>
          <w:rFonts w:eastAsia="Times New Roman" w:cstheme="minorHAnsi"/>
          <w:color w:val="222222"/>
        </w:rPr>
        <w:t>e</w:t>
      </w:r>
      <w:r w:rsidRPr="00D605F4">
        <w:rPr>
          <w:rFonts w:eastAsia="Times New Roman" w:cstheme="minorHAnsi"/>
          <w:color w:val="222222"/>
        </w:rPr>
        <w:t xml:space="preserve">lectric </w:t>
      </w:r>
      <w:r w:rsidR="00D605F4">
        <w:rPr>
          <w:rFonts w:eastAsia="Times New Roman" w:cstheme="minorHAnsi"/>
          <w:color w:val="222222"/>
        </w:rPr>
        <w:t>v</w:t>
      </w:r>
      <w:r w:rsidRPr="00D605F4">
        <w:rPr>
          <w:rFonts w:eastAsia="Times New Roman" w:cstheme="minorHAnsi"/>
          <w:color w:val="222222"/>
        </w:rPr>
        <w:t>ehicles.</w:t>
      </w:r>
    </w:p>
    <w:p w14:paraId="3F76E0DB" w14:textId="77777777" w:rsidR="00733749" w:rsidRDefault="00733749" w:rsidP="00D820CB">
      <w:pPr>
        <w:rPr>
          <w:b/>
          <w:sz w:val="28"/>
          <w:szCs w:val="28"/>
        </w:rPr>
      </w:pPr>
    </w:p>
    <w:p w14:paraId="1338E27B" w14:textId="451418AF" w:rsidR="00F57221" w:rsidRDefault="00EF0469" w:rsidP="00D820CB">
      <w:pPr>
        <w:rPr>
          <w:bCs/>
        </w:rPr>
      </w:pPr>
      <w:r>
        <w:rPr>
          <w:b/>
          <w:sz w:val="28"/>
          <w:szCs w:val="28"/>
        </w:rPr>
        <w:t>Pemex Deer Park</w:t>
      </w:r>
      <w:r>
        <w:rPr>
          <w:b/>
          <w:sz w:val="28"/>
          <w:szCs w:val="28"/>
        </w:rPr>
        <w:br/>
      </w:r>
      <w:r>
        <w:rPr>
          <w:bCs/>
          <w:i/>
          <w:iCs/>
          <w:sz w:val="28"/>
          <w:szCs w:val="28"/>
        </w:rPr>
        <w:t xml:space="preserve">Guy </w:t>
      </w:r>
      <w:proofErr w:type="spellStart"/>
      <w:r>
        <w:rPr>
          <w:bCs/>
          <w:i/>
          <w:iCs/>
          <w:sz w:val="28"/>
          <w:szCs w:val="28"/>
        </w:rPr>
        <w:t>Hackwell</w:t>
      </w:r>
      <w:proofErr w:type="spellEnd"/>
      <w:r>
        <w:rPr>
          <w:bCs/>
          <w:i/>
          <w:iCs/>
          <w:sz w:val="28"/>
          <w:szCs w:val="28"/>
        </w:rPr>
        <w:t>, Jennifer Walsh</w:t>
      </w:r>
      <w:r>
        <w:rPr>
          <w:bCs/>
          <w:i/>
          <w:iCs/>
          <w:sz w:val="28"/>
          <w:szCs w:val="28"/>
        </w:rPr>
        <w:br/>
      </w:r>
      <w:hyperlink r:id="rId16" w:history="1">
        <w:r w:rsidR="00F57221" w:rsidRPr="00EF0EDB">
          <w:rPr>
            <w:rStyle w:val="Hyperlink"/>
            <w:bCs/>
          </w:rPr>
          <w:t>www.pemex.com</w:t>
        </w:r>
      </w:hyperlink>
    </w:p>
    <w:p w14:paraId="6C7A4427" w14:textId="77777777" w:rsidR="00655E13" w:rsidRPr="00655E13" w:rsidRDefault="00655E13" w:rsidP="00655E13">
      <w:pPr>
        <w:pStyle w:val="s11"/>
        <w:spacing w:before="0" w:beforeAutospacing="0" w:after="0" w:afterAutospacing="0"/>
        <w:rPr>
          <w:rFonts w:eastAsia="Times New Roman"/>
          <w:color w:val="222222"/>
        </w:rPr>
      </w:pPr>
      <w:r w:rsidRPr="00655E13">
        <w:rPr>
          <w:rFonts w:asciiTheme="minorHAnsi" w:eastAsia="Times New Roman" w:hAnsiTheme="minorHAnsi" w:cstheme="minorHAnsi"/>
          <w:color w:val="222222"/>
          <w:sz w:val="24"/>
          <w:szCs w:val="24"/>
        </w:rPr>
        <w:t>The PEMEX Deer Park refinery (PEMEX) can process 340,000 barrels per day of crude oil.  The site processes crudes from Mexico, Canada, the U.S., Africa and South America. Products produced by the refinery include gasoline, aviation fuels, diesel fuels, ship fuel marine fuel oil and petroleum coke.</w:t>
      </w:r>
    </w:p>
    <w:p w14:paraId="46A5C7DA" w14:textId="77777777" w:rsidR="00F57221" w:rsidRDefault="00F57221" w:rsidP="00D820CB">
      <w:pPr>
        <w:rPr>
          <w:bCs/>
        </w:rPr>
      </w:pPr>
    </w:p>
    <w:p w14:paraId="6D467AEC" w14:textId="77777777" w:rsidR="00EF0469" w:rsidRDefault="00EF0469" w:rsidP="00D820CB">
      <w:pPr>
        <w:rPr>
          <w:b/>
          <w:sz w:val="28"/>
          <w:szCs w:val="28"/>
        </w:rPr>
      </w:pPr>
    </w:p>
    <w:p w14:paraId="7E25ECF2" w14:textId="51C4282F" w:rsidR="00D820CB" w:rsidRDefault="0056729A" w:rsidP="00D820CB">
      <w:pPr>
        <w:rPr>
          <w:b/>
          <w:sz w:val="28"/>
          <w:szCs w:val="28"/>
        </w:rPr>
      </w:pPr>
      <w:r>
        <w:rPr>
          <w:b/>
          <w:sz w:val="28"/>
          <w:szCs w:val="28"/>
        </w:rPr>
        <w:t>Shell Deer Park Chemical</w:t>
      </w:r>
      <w:r w:rsidR="00EF0469">
        <w:rPr>
          <w:b/>
          <w:sz w:val="28"/>
          <w:szCs w:val="28"/>
        </w:rPr>
        <w:t>s</w:t>
      </w:r>
    </w:p>
    <w:p w14:paraId="43734A28" w14:textId="7DD59DBE" w:rsidR="0056729A" w:rsidRDefault="00EF0469" w:rsidP="00D820CB">
      <w:pPr>
        <w:rPr>
          <w:rStyle w:val="Hyperlink"/>
          <w:iCs/>
        </w:rPr>
      </w:pPr>
      <w:r>
        <w:rPr>
          <w:i/>
          <w:sz w:val="28"/>
          <w:szCs w:val="28"/>
        </w:rPr>
        <w:t>Nathan Levin</w:t>
      </w:r>
      <w:r w:rsidR="00C75B77">
        <w:rPr>
          <w:i/>
          <w:sz w:val="28"/>
          <w:szCs w:val="28"/>
        </w:rPr>
        <w:t>, Jessica Blackmore</w:t>
      </w:r>
      <w:r w:rsidR="00C75B77">
        <w:rPr>
          <w:i/>
          <w:sz w:val="28"/>
          <w:szCs w:val="28"/>
        </w:rPr>
        <w:br/>
      </w:r>
      <w:hyperlink r:id="rId17" w:history="1">
        <w:r w:rsidR="00C32071" w:rsidRPr="000C1160">
          <w:rPr>
            <w:rStyle w:val="Hyperlink"/>
            <w:iCs/>
          </w:rPr>
          <w:t>www.shell.com</w:t>
        </w:r>
      </w:hyperlink>
    </w:p>
    <w:p w14:paraId="452B2356" w14:textId="77777777" w:rsidR="00655E13" w:rsidRPr="001376C7" w:rsidRDefault="00655E13" w:rsidP="00655E13">
      <w:pPr>
        <w:spacing w:after="240"/>
        <w:rPr>
          <w:rFonts w:cstheme="minorHAnsi"/>
          <w:shd w:val="clear" w:color="auto" w:fill="FFFFFF"/>
        </w:rPr>
      </w:pPr>
      <w:r w:rsidRPr="00375481">
        <w:rPr>
          <w:rFonts w:cstheme="minorHAnsi"/>
        </w:rPr>
        <w:lastRenderedPageBreak/>
        <w:t>Shell</w:t>
      </w:r>
      <w:r w:rsidRPr="00375481">
        <w:rPr>
          <w:rFonts w:cstheme="minorHAnsi"/>
          <w:shd w:val="clear" w:color="auto" w:fill="FFFFFF"/>
        </w:rPr>
        <w:t xml:space="preserve"> Deer Park Chemicals powers progress by providing the building blocks that make everyday products and are the solutions for our future, all from the historic birthplace of Texas. </w:t>
      </w:r>
    </w:p>
    <w:p w14:paraId="511290FD" w14:textId="77777777" w:rsidR="00655E13" w:rsidRDefault="00655E13" w:rsidP="00655E13">
      <w:pPr>
        <w:spacing w:before="100" w:beforeAutospacing="1" w:after="100" w:afterAutospacing="1"/>
        <w:rPr>
          <w:rFonts w:eastAsia="Times New Roman" w:cstheme="minorHAnsi"/>
          <w:color w:val="222222"/>
        </w:rPr>
      </w:pPr>
      <w:r w:rsidRPr="00655E13">
        <w:rPr>
          <w:rFonts w:eastAsia="Times New Roman" w:cstheme="minorHAnsi"/>
          <w:color w:val="222222"/>
        </w:rPr>
        <w:t>Key chemical plant business categories include:</w:t>
      </w:r>
    </w:p>
    <w:p w14:paraId="230BEF2A" w14:textId="7E4029D9" w:rsidR="00655E13" w:rsidRDefault="00655E13" w:rsidP="00655E13">
      <w:pPr>
        <w:pStyle w:val="ListParagraph"/>
        <w:numPr>
          <w:ilvl w:val="0"/>
          <w:numId w:val="4"/>
        </w:numPr>
        <w:spacing w:before="100" w:beforeAutospacing="1" w:after="100" w:afterAutospacing="1"/>
        <w:rPr>
          <w:rFonts w:eastAsia="Times New Roman" w:cstheme="minorHAnsi"/>
          <w:color w:val="222222"/>
        </w:rPr>
      </w:pPr>
      <w:r w:rsidRPr="00655E13">
        <w:rPr>
          <w:rFonts w:eastAsia="Times New Roman" w:cstheme="minorHAnsi"/>
          <w:color w:val="222222"/>
        </w:rPr>
        <w:t xml:space="preserve">Light Olefins – ethylene, propylene and </w:t>
      </w:r>
      <w:proofErr w:type="spellStart"/>
      <w:r w:rsidRPr="00655E13">
        <w:rPr>
          <w:rFonts w:eastAsia="Times New Roman" w:cstheme="minorHAnsi"/>
          <w:color w:val="222222"/>
        </w:rPr>
        <w:t>butylenes</w:t>
      </w:r>
      <w:proofErr w:type="spellEnd"/>
      <w:r w:rsidRPr="00655E13">
        <w:rPr>
          <w:rFonts w:eastAsia="Times New Roman" w:cstheme="minorHAnsi"/>
          <w:color w:val="222222"/>
        </w:rPr>
        <w:t xml:space="preserve"> for plastics, pharmaceuticals, insecticides, antifreeze, detergents, etc</w:t>
      </w:r>
      <w:r>
        <w:rPr>
          <w:rFonts w:eastAsia="Times New Roman" w:cstheme="minorHAnsi"/>
          <w:color w:val="222222"/>
        </w:rPr>
        <w:t>.</w:t>
      </w:r>
    </w:p>
    <w:p w14:paraId="61AB2891" w14:textId="77777777" w:rsidR="00655E13" w:rsidRDefault="00655E13" w:rsidP="00655E13">
      <w:pPr>
        <w:pStyle w:val="ListParagraph"/>
        <w:numPr>
          <w:ilvl w:val="0"/>
          <w:numId w:val="4"/>
        </w:numPr>
        <w:spacing w:before="100" w:beforeAutospacing="1" w:after="100" w:afterAutospacing="1"/>
        <w:rPr>
          <w:rFonts w:eastAsia="Times New Roman" w:cstheme="minorHAnsi"/>
          <w:color w:val="222222"/>
        </w:rPr>
      </w:pPr>
      <w:r w:rsidRPr="00655E13">
        <w:rPr>
          <w:rFonts w:eastAsia="Times New Roman" w:cstheme="minorHAnsi"/>
          <w:color w:val="222222"/>
        </w:rPr>
        <w:t>Heavy Olefins – isoprene, butadiene and piperylene for latex paints, adhesives, tapes, wire coating, synthetic rubbers, ink, etc.</w:t>
      </w:r>
    </w:p>
    <w:p w14:paraId="28541175" w14:textId="16CBAE7C" w:rsidR="00FF10EE" w:rsidRPr="00655E13" w:rsidRDefault="00655E13" w:rsidP="00D820CB">
      <w:pPr>
        <w:pStyle w:val="ListParagraph"/>
        <w:numPr>
          <w:ilvl w:val="0"/>
          <w:numId w:val="4"/>
        </w:numPr>
        <w:spacing w:before="100" w:beforeAutospacing="1" w:after="100" w:afterAutospacing="1"/>
        <w:rPr>
          <w:rFonts w:eastAsia="Times New Roman" w:cstheme="minorHAnsi"/>
          <w:color w:val="222222"/>
        </w:rPr>
      </w:pPr>
      <w:r w:rsidRPr="00655E13">
        <w:rPr>
          <w:rFonts w:eastAsia="Times New Roman" w:cstheme="minorHAnsi"/>
          <w:color w:val="222222"/>
        </w:rPr>
        <w:t>Phenol – phenol and acetone for plastics, wood preservatives, dyes, antiseptic products, agricultural chemicals and other products.</w:t>
      </w:r>
    </w:p>
    <w:p w14:paraId="3139703C" w14:textId="77777777" w:rsidR="00655E13" w:rsidRDefault="00655E13" w:rsidP="00D820CB">
      <w:pPr>
        <w:rPr>
          <w:b/>
          <w:sz w:val="28"/>
          <w:szCs w:val="28"/>
        </w:rPr>
      </w:pPr>
    </w:p>
    <w:p w14:paraId="1F166D61" w14:textId="1EF17C47" w:rsidR="00D820CB" w:rsidRDefault="0056729A" w:rsidP="00D820CB">
      <w:pPr>
        <w:rPr>
          <w:b/>
          <w:sz w:val="28"/>
          <w:szCs w:val="28"/>
        </w:rPr>
      </w:pPr>
      <w:r w:rsidRPr="0056729A">
        <w:rPr>
          <w:b/>
          <w:sz w:val="28"/>
          <w:szCs w:val="28"/>
        </w:rPr>
        <w:t>TM Deer Park Services LP (Texas Molecular)</w:t>
      </w:r>
      <w:r w:rsidR="00D820CB" w:rsidRPr="0056729A">
        <w:rPr>
          <w:b/>
          <w:sz w:val="28"/>
          <w:szCs w:val="28"/>
        </w:rPr>
        <w:t xml:space="preserve"> </w:t>
      </w:r>
    </w:p>
    <w:p w14:paraId="1D66373A" w14:textId="2D87FACB" w:rsidR="009A474F" w:rsidRDefault="009F5DB0" w:rsidP="00D820CB">
      <w:pPr>
        <w:rPr>
          <w:iCs/>
          <w:color w:val="0563C1"/>
          <w:sz w:val="28"/>
          <w:szCs w:val="28"/>
        </w:rPr>
      </w:pPr>
      <w:r>
        <w:rPr>
          <w:i/>
          <w:sz w:val="28"/>
          <w:szCs w:val="28"/>
        </w:rPr>
        <w:t xml:space="preserve">Jimmy </w:t>
      </w:r>
      <w:proofErr w:type="spellStart"/>
      <w:r>
        <w:rPr>
          <w:i/>
          <w:sz w:val="28"/>
          <w:szCs w:val="28"/>
        </w:rPr>
        <w:t>Bracher</w:t>
      </w:r>
      <w:proofErr w:type="spellEnd"/>
      <w:r>
        <w:rPr>
          <w:i/>
          <w:sz w:val="28"/>
          <w:szCs w:val="28"/>
        </w:rPr>
        <w:br/>
      </w:r>
      <w:hyperlink r:id="rId18" w:history="1">
        <w:r w:rsidR="00523D7F" w:rsidRPr="00D71F24">
          <w:rPr>
            <w:rStyle w:val="Hyperlink"/>
            <w:iCs/>
            <w:sz w:val="28"/>
            <w:szCs w:val="28"/>
          </w:rPr>
          <w:t>www.texasmolecular.com</w:t>
        </w:r>
      </w:hyperlink>
    </w:p>
    <w:p w14:paraId="6FFF3383" w14:textId="77777777" w:rsidR="00A75394" w:rsidRPr="004B3A1E" w:rsidRDefault="00A75394" w:rsidP="00A75394">
      <w:pPr>
        <w:jc w:val="both"/>
        <w:rPr>
          <w:rFonts w:ascii="Calibri" w:eastAsia="Times New Roman" w:hAnsi="Calibri"/>
          <w:sz w:val="22"/>
          <w:szCs w:val="22"/>
        </w:rPr>
      </w:pPr>
      <w:r w:rsidRPr="00B62469">
        <w:rPr>
          <w:rFonts w:ascii="Calibri" w:eastAsia="Times New Roman" w:hAnsi="Calibri"/>
          <w:sz w:val="22"/>
          <w:szCs w:val="22"/>
        </w:rPr>
        <w:t>TM Deer Park Services</w:t>
      </w:r>
      <w:r>
        <w:rPr>
          <w:rFonts w:ascii="Calibri" w:eastAsia="Times New Roman" w:hAnsi="Calibri"/>
          <w:sz w:val="22"/>
          <w:szCs w:val="22"/>
        </w:rPr>
        <w:t xml:space="preserve"> LLC</w:t>
      </w:r>
      <w:r w:rsidRPr="00B62469">
        <w:rPr>
          <w:rFonts w:ascii="Calibri" w:eastAsia="Times New Roman" w:hAnsi="Calibri"/>
          <w:sz w:val="22"/>
          <w:szCs w:val="22"/>
        </w:rPr>
        <w:t xml:space="preserve"> (TMDP) provides commercial wastewater services to a variety of industries including chemical manufacturing, petroleum refining, metal galvanizing, </w:t>
      </w:r>
      <w:r>
        <w:rPr>
          <w:rFonts w:ascii="Calibri" w:eastAsia="Times New Roman" w:hAnsi="Calibri"/>
          <w:sz w:val="22"/>
          <w:szCs w:val="22"/>
        </w:rPr>
        <w:t xml:space="preserve">and </w:t>
      </w:r>
      <w:r w:rsidRPr="00B62469">
        <w:rPr>
          <w:rFonts w:ascii="Calibri" w:eastAsia="Times New Roman" w:hAnsi="Calibri"/>
          <w:sz w:val="22"/>
          <w:szCs w:val="22"/>
        </w:rPr>
        <w:t xml:space="preserve">landfills. </w:t>
      </w:r>
      <w:r>
        <w:rPr>
          <w:rFonts w:ascii="Calibri" w:hAnsi="Calibri"/>
          <w:sz w:val="22"/>
          <w:szCs w:val="22"/>
        </w:rPr>
        <w:t>TMDP has three</w:t>
      </w:r>
      <w:r w:rsidRPr="00B62469">
        <w:rPr>
          <w:rFonts w:ascii="Calibri" w:hAnsi="Calibri"/>
          <w:sz w:val="22"/>
          <w:szCs w:val="22"/>
        </w:rPr>
        <w:t xml:space="preserve"> Class 1 Hazardous</w:t>
      </w:r>
      <w:r w:rsidRPr="004B3A1E">
        <w:rPr>
          <w:rFonts w:ascii="Calibri" w:hAnsi="Calibri"/>
          <w:sz w:val="22"/>
          <w:szCs w:val="22"/>
        </w:rPr>
        <w:t xml:space="preserve"> injection wells with a Federal EPA No Migration Petition.</w:t>
      </w:r>
      <w:r>
        <w:rPr>
          <w:rFonts w:ascii="Calibri" w:hAnsi="Calibri"/>
          <w:sz w:val="22"/>
          <w:szCs w:val="22"/>
        </w:rPr>
        <w:t xml:space="preserve"> </w:t>
      </w:r>
    </w:p>
    <w:p w14:paraId="493DFE22" w14:textId="77777777" w:rsidR="00655E13" w:rsidRDefault="00655E13" w:rsidP="00C65518">
      <w:pPr>
        <w:ind w:left="720"/>
        <w:rPr>
          <w:sz w:val="28"/>
          <w:szCs w:val="28"/>
        </w:rPr>
      </w:pPr>
    </w:p>
    <w:p w14:paraId="484A4E87" w14:textId="0393695E" w:rsidR="007667E9" w:rsidRDefault="00D820CB" w:rsidP="00C65518">
      <w:pPr>
        <w:ind w:left="720"/>
        <w:rPr>
          <w:sz w:val="28"/>
          <w:szCs w:val="28"/>
        </w:rPr>
      </w:pPr>
      <w:r w:rsidRPr="00E2381B">
        <w:rPr>
          <w:sz w:val="28"/>
          <w:szCs w:val="28"/>
        </w:rPr>
        <w:t xml:space="preserve"> </w:t>
      </w:r>
    </w:p>
    <w:p w14:paraId="4B11E7BE" w14:textId="592F8755" w:rsidR="00D820CB" w:rsidRDefault="00D820CB" w:rsidP="00D820CB">
      <w:pPr>
        <w:rPr>
          <w:b/>
          <w:sz w:val="28"/>
          <w:szCs w:val="28"/>
        </w:rPr>
      </w:pPr>
      <w:r w:rsidRPr="007667E9">
        <w:rPr>
          <w:b/>
          <w:sz w:val="28"/>
          <w:szCs w:val="28"/>
        </w:rPr>
        <w:t xml:space="preserve">Valvoline </w:t>
      </w:r>
      <w:r w:rsidR="007667E9">
        <w:rPr>
          <w:b/>
          <w:sz w:val="28"/>
          <w:szCs w:val="28"/>
        </w:rPr>
        <w:t>– Deer Park TX</w:t>
      </w:r>
    </w:p>
    <w:p w14:paraId="3120FA4F" w14:textId="03A5F324" w:rsidR="007667E9" w:rsidRPr="007667E9" w:rsidRDefault="009F5DB0" w:rsidP="00D820CB">
      <w:pPr>
        <w:rPr>
          <w:i/>
          <w:sz w:val="28"/>
          <w:szCs w:val="28"/>
        </w:rPr>
      </w:pPr>
      <w:r>
        <w:rPr>
          <w:i/>
          <w:sz w:val="28"/>
          <w:szCs w:val="28"/>
        </w:rPr>
        <w:t>Rob Shelton</w:t>
      </w:r>
    </w:p>
    <w:p w14:paraId="3C03C157" w14:textId="77777777" w:rsidR="007667E9" w:rsidRDefault="00000000" w:rsidP="00D820CB">
      <w:pPr>
        <w:rPr>
          <w:sz w:val="28"/>
          <w:szCs w:val="28"/>
        </w:rPr>
      </w:pPr>
      <w:hyperlink r:id="rId19" w:history="1">
        <w:r w:rsidR="007667E9" w:rsidRPr="007667E9">
          <w:rPr>
            <w:rStyle w:val="Hyperlink"/>
            <w:sz w:val="28"/>
            <w:szCs w:val="28"/>
          </w:rPr>
          <w:t>www.valvoline.com</w:t>
        </w:r>
      </w:hyperlink>
    </w:p>
    <w:p w14:paraId="2DD7F066" w14:textId="6AD0AD04" w:rsidR="007667E9" w:rsidRDefault="000C6608" w:rsidP="009E572B">
      <w:pPr>
        <w:spacing w:after="240"/>
        <w:rPr>
          <w:sz w:val="28"/>
          <w:szCs w:val="28"/>
        </w:rPr>
      </w:pPr>
      <w:r w:rsidRPr="00967A96">
        <w:rPr>
          <w:rFonts w:ascii="Calibri" w:hAnsi="Calibri"/>
        </w:rPr>
        <w:t>Valvoline Inc. (NYSE: VVV) is a leading worldwide producer and distributor of premium branded automotive, commercial and industrial lubricants, and automotive chemicals.</w:t>
      </w:r>
      <w:r>
        <w:rPr>
          <w:rFonts w:ascii="Calibri" w:hAnsi="Calibri"/>
        </w:rPr>
        <w:t xml:space="preserve"> </w:t>
      </w:r>
    </w:p>
    <w:p w14:paraId="6C8DA331" w14:textId="77777777" w:rsidR="00416194" w:rsidRDefault="00416194" w:rsidP="00D820CB">
      <w:pPr>
        <w:rPr>
          <w:b/>
          <w:sz w:val="28"/>
          <w:szCs w:val="28"/>
        </w:rPr>
      </w:pPr>
    </w:p>
    <w:p w14:paraId="5CA33607" w14:textId="043103F2" w:rsidR="00416194" w:rsidRDefault="00416194" w:rsidP="00416194">
      <w:pPr>
        <w:rPr>
          <w:b/>
          <w:sz w:val="28"/>
          <w:szCs w:val="28"/>
        </w:rPr>
      </w:pPr>
      <w:r w:rsidRPr="007667E9">
        <w:rPr>
          <w:b/>
          <w:sz w:val="28"/>
          <w:szCs w:val="28"/>
        </w:rPr>
        <w:t xml:space="preserve">Vopak </w:t>
      </w:r>
      <w:proofErr w:type="spellStart"/>
      <w:r>
        <w:rPr>
          <w:b/>
          <w:sz w:val="28"/>
          <w:szCs w:val="28"/>
        </w:rPr>
        <w:t>Moda</w:t>
      </w:r>
      <w:proofErr w:type="spellEnd"/>
    </w:p>
    <w:p w14:paraId="7C5C7FF5" w14:textId="76A5E1D7" w:rsidR="00416194" w:rsidRDefault="00416194" w:rsidP="00416194">
      <w:pPr>
        <w:rPr>
          <w:i/>
          <w:sz w:val="28"/>
          <w:szCs w:val="28"/>
        </w:rPr>
      </w:pPr>
      <w:r>
        <w:rPr>
          <w:i/>
          <w:sz w:val="28"/>
          <w:szCs w:val="28"/>
        </w:rPr>
        <w:t>Jeff Sanford</w:t>
      </w:r>
    </w:p>
    <w:p w14:paraId="03A5DCE8" w14:textId="2F0331FA" w:rsidR="00416194" w:rsidRDefault="00000000" w:rsidP="00416194">
      <w:pPr>
        <w:rPr>
          <w:sz w:val="28"/>
          <w:szCs w:val="28"/>
        </w:rPr>
      </w:pPr>
      <w:hyperlink r:id="rId20" w:history="1">
        <w:r w:rsidR="00416194" w:rsidRPr="000A24F8">
          <w:rPr>
            <w:rStyle w:val="Hyperlink"/>
            <w:sz w:val="28"/>
            <w:szCs w:val="28"/>
          </w:rPr>
          <w:t>www.vmterminals.com</w:t>
        </w:r>
      </w:hyperlink>
    </w:p>
    <w:p w14:paraId="7387AC0E" w14:textId="518FC472" w:rsidR="00416194" w:rsidRDefault="00416194" w:rsidP="00416194">
      <w:pPr>
        <w:ind w:right="-540"/>
        <w:rPr>
          <w:rFonts w:cstheme="minorHAnsi"/>
        </w:rPr>
      </w:pPr>
      <w:r w:rsidRPr="00482DDD">
        <w:rPr>
          <w:rFonts w:ascii="Calibri" w:hAnsi="Calibri"/>
        </w:rPr>
        <w:t xml:space="preserve">For hire bulk storage </w:t>
      </w:r>
      <w:r>
        <w:rPr>
          <w:rFonts w:ascii="Calibri" w:hAnsi="Calibri"/>
        </w:rPr>
        <w:t>terminal company</w:t>
      </w:r>
      <w:r w:rsidRPr="00482DDD">
        <w:rPr>
          <w:rFonts w:ascii="Calibri" w:hAnsi="Calibri"/>
        </w:rPr>
        <w:t xml:space="preserve">.  </w:t>
      </w:r>
      <w:r>
        <w:rPr>
          <w:rFonts w:ascii="Calibri" w:hAnsi="Calibri"/>
        </w:rPr>
        <w:t>A j</w:t>
      </w:r>
      <w:r w:rsidRPr="00482DDD">
        <w:rPr>
          <w:rFonts w:ascii="Calibri" w:hAnsi="Calibri"/>
        </w:rPr>
        <w:t xml:space="preserve">oint venture between </w:t>
      </w:r>
      <w:proofErr w:type="spellStart"/>
      <w:r w:rsidRPr="00482DDD">
        <w:rPr>
          <w:rFonts w:ascii="Calibri" w:hAnsi="Calibri"/>
        </w:rPr>
        <w:t>Moda</w:t>
      </w:r>
      <w:proofErr w:type="spellEnd"/>
      <w:r w:rsidRPr="00482DDD">
        <w:rPr>
          <w:rFonts w:ascii="Calibri" w:hAnsi="Calibri"/>
        </w:rPr>
        <w:t xml:space="preserve"> Holdings and Royal Vopak</w:t>
      </w:r>
      <w:r>
        <w:rPr>
          <w:rFonts w:ascii="Calibri" w:hAnsi="Calibri"/>
          <w:sz w:val="28"/>
        </w:rPr>
        <w:t xml:space="preserve">.  </w:t>
      </w:r>
      <w:r w:rsidRPr="00482DDD">
        <w:rPr>
          <w:rFonts w:ascii="Calibri" w:hAnsi="Calibri"/>
        </w:rPr>
        <w:t xml:space="preserve">Comprised of an Inland Terminal </w:t>
      </w:r>
      <w:r>
        <w:rPr>
          <w:rFonts w:ascii="Calibri" w:hAnsi="Calibri"/>
        </w:rPr>
        <w:t>on the north side of Hwy 225 / East Blvd. and</w:t>
      </w:r>
      <w:r w:rsidRPr="00482DDD">
        <w:rPr>
          <w:rFonts w:ascii="Calibri" w:hAnsi="Calibri"/>
        </w:rPr>
        <w:t xml:space="preserve"> </w:t>
      </w:r>
      <w:r>
        <w:rPr>
          <w:rFonts w:ascii="Calibri" w:hAnsi="Calibri"/>
        </w:rPr>
        <w:t xml:space="preserve">a </w:t>
      </w:r>
      <w:r w:rsidRPr="00482DDD">
        <w:rPr>
          <w:rFonts w:ascii="Calibri" w:hAnsi="Calibri"/>
        </w:rPr>
        <w:t xml:space="preserve">Marine </w:t>
      </w:r>
      <w:r>
        <w:rPr>
          <w:rFonts w:ascii="Calibri" w:hAnsi="Calibri"/>
        </w:rPr>
        <w:t xml:space="preserve">Ammonia </w:t>
      </w:r>
      <w:r w:rsidR="00930A56" w:rsidRPr="00482DDD">
        <w:rPr>
          <w:rFonts w:ascii="Calibri" w:hAnsi="Calibri"/>
        </w:rPr>
        <w:t>Terminal location</w:t>
      </w:r>
      <w:r w:rsidRPr="00482DDD">
        <w:rPr>
          <w:rFonts w:ascii="Calibri" w:hAnsi="Calibri"/>
        </w:rPr>
        <w:t xml:space="preserve"> between ITC and Dow, bordered by Patrick’s Bayou. </w:t>
      </w:r>
      <w:r>
        <w:rPr>
          <w:rFonts w:ascii="Calibri" w:hAnsi="Calibri"/>
        </w:rPr>
        <w:t xml:space="preserve"> Currently the Marine / Ammonia Terminal has one ship dock and 4 barge berths available.  The inland terminal has storage capacity for 100+ </w:t>
      </w:r>
      <w:r w:rsidR="00930A56">
        <w:rPr>
          <w:rFonts w:ascii="Calibri" w:hAnsi="Calibri"/>
        </w:rPr>
        <w:t>railcar unit</w:t>
      </w:r>
      <w:r>
        <w:rPr>
          <w:rFonts w:ascii="Calibri" w:hAnsi="Calibri"/>
        </w:rPr>
        <w:t xml:space="preserve"> trains and has a hydrocarbon unloading rack.</w:t>
      </w:r>
    </w:p>
    <w:p w14:paraId="5F3B14A0" w14:textId="77777777" w:rsidR="00416194" w:rsidRDefault="00416194" w:rsidP="00D820CB">
      <w:pPr>
        <w:rPr>
          <w:b/>
          <w:sz w:val="28"/>
          <w:szCs w:val="28"/>
        </w:rPr>
      </w:pPr>
    </w:p>
    <w:p w14:paraId="3F27C399" w14:textId="77777777" w:rsidR="00416194" w:rsidRDefault="00416194" w:rsidP="00D820CB">
      <w:pPr>
        <w:rPr>
          <w:b/>
          <w:sz w:val="28"/>
          <w:szCs w:val="28"/>
        </w:rPr>
      </w:pPr>
    </w:p>
    <w:p w14:paraId="201814E1" w14:textId="78931F61" w:rsidR="00D820CB" w:rsidRDefault="007667E9" w:rsidP="00D820CB">
      <w:pPr>
        <w:rPr>
          <w:b/>
          <w:sz w:val="28"/>
          <w:szCs w:val="28"/>
        </w:rPr>
      </w:pPr>
      <w:r w:rsidRPr="007667E9">
        <w:rPr>
          <w:b/>
          <w:sz w:val="28"/>
          <w:szCs w:val="28"/>
        </w:rPr>
        <w:t>Vopak Terminal Deer Park</w:t>
      </w:r>
    </w:p>
    <w:p w14:paraId="60AA56FF" w14:textId="0B3FE093" w:rsidR="007667E9" w:rsidRPr="007667E9" w:rsidRDefault="00BF7A94" w:rsidP="00D820CB">
      <w:pPr>
        <w:rPr>
          <w:i/>
          <w:sz w:val="28"/>
          <w:szCs w:val="28"/>
        </w:rPr>
      </w:pPr>
      <w:r>
        <w:rPr>
          <w:i/>
          <w:sz w:val="28"/>
          <w:szCs w:val="28"/>
        </w:rPr>
        <w:t>Kathy Stewart</w:t>
      </w:r>
    </w:p>
    <w:p w14:paraId="46E81FD4" w14:textId="77777777" w:rsidR="007667E9" w:rsidRDefault="00000000" w:rsidP="007667E9">
      <w:pPr>
        <w:rPr>
          <w:sz w:val="28"/>
          <w:szCs w:val="28"/>
        </w:rPr>
      </w:pPr>
      <w:hyperlink r:id="rId21" w:history="1">
        <w:r w:rsidR="007667E9" w:rsidRPr="007667E9">
          <w:rPr>
            <w:rStyle w:val="Hyperlink"/>
            <w:sz w:val="28"/>
            <w:szCs w:val="28"/>
          </w:rPr>
          <w:t>www.vopak.com</w:t>
        </w:r>
      </w:hyperlink>
    </w:p>
    <w:p w14:paraId="5561E7FB" w14:textId="615A79F1" w:rsidR="00A06153" w:rsidRDefault="00A06153" w:rsidP="00A06153">
      <w:pPr>
        <w:ind w:right="-540"/>
        <w:rPr>
          <w:rFonts w:cstheme="minorHAnsi"/>
        </w:rPr>
      </w:pPr>
      <w:r>
        <w:rPr>
          <w:rFonts w:cstheme="minorHAnsi"/>
        </w:rPr>
        <w:lastRenderedPageBreak/>
        <w:t>Vopak</w:t>
      </w:r>
      <w:r w:rsidRPr="0084139D">
        <w:rPr>
          <w:rFonts w:cstheme="minorHAnsi"/>
        </w:rPr>
        <w:t xml:space="preserve"> ensure</w:t>
      </w:r>
      <w:r>
        <w:rPr>
          <w:rFonts w:cstheme="minorHAnsi"/>
        </w:rPr>
        <w:t>s</w:t>
      </w:r>
      <w:r w:rsidRPr="0084139D">
        <w:rPr>
          <w:rFonts w:cstheme="minorHAnsi"/>
        </w:rPr>
        <w:t xml:space="preserve"> safe, clean and efficient storage and handling of bulk liquid products and gases for our customer</w:t>
      </w:r>
      <w:r>
        <w:rPr>
          <w:rFonts w:cstheme="minorHAnsi"/>
        </w:rPr>
        <w:t>s.</w:t>
      </w:r>
      <w:r w:rsidRPr="00E66E10">
        <w:rPr>
          <w:rFonts w:cstheme="minorHAnsi"/>
        </w:rPr>
        <w:t xml:space="preserve"> </w:t>
      </w:r>
      <w:r>
        <w:rPr>
          <w:rFonts w:cstheme="minorHAnsi"/>
        </w:rPr>
        <w:t>Vopak Terminal Deer Park</w:t>
      </w:r>
      <w:r w:rsidRPr="00E66E10">
        <w:rPr>
          <w:rFonts w:cstheme="minorHAnsi"/>
        </w:rPr>
        <w:t xml:space="preserve"> is a </w:t>
      </w:r>
      <w:proofErr w:type="gramStart"/>
      <w:r w:rsidRPr="00E66E10">
        <w:rPr>
          <w:rFonts w:cstheme="minorHAnsi"/>
        </w:rPr>
        <w:t>third party</w:t>
      </w:r>
      <w:proofErr w:type="gramEnd"/>
      <w:r w:rsidRPr="00E66E10">
        <w:rPr>
          <w:rFonts w:cstheme="minorHAnsi"/>
        </w:rPr>
        <w:t xml:space="preserve"> storage, import / export, and distribution facility handling the following products: Biofuels, Chemicals, and Petroleum products.</w:t>
      </w:r>
    </w:p>
    <w:p w14:paraId="67050ACF" w14:textId="477C957E" w:rsidR="00416194" w:rsidRDefault="00416194" w:rsidP="00A06153">
      <w:pPr>
        <w:ind w:right="-540"/>
        <w:rPr>
          <w:rFonts w:cstheme="minorHAnsi"/>
        </w:rPr>
      </w:pPr>
    </w:p>
    <w:p w14:paraId="117FEB00" w14:textId="73672BE0" w:rsidR="00416194" w:rsidRDefault="00416194" w:rsidP="00A06153">
      <w:pPr>
        <w:ind w:right="-540"/>
        <w:rPr>
          <w:rFonts w:cstheme="minorHAnsi"/>
        </w:rPr>
      </w:pPr>
    </w:p>
    <w:p w14:paraId="2F8C077F" w14:textId="77777777" w:rsidR="00AB003B" w:rsidRPr="00E2381B" w:rsidRDefault="00AB003B" w:rsidP="00AB003B">
      <w:pPr>
        <w:rPr>
          <w:b/>
          <w:sz w:val="28"/>
          <w:szCs w:val="28"/>
        </w:rPr>
      </w:pPr>
      <w:r>
        <w:rPr>
          <w:b/>
          <w:sz w:val="28"/>
          <w:szCs w:val="28"/>
        </w:rPr>
        <w:t>Westlake Epoxy</w:t>
      </w:r>
    </w:p>
    <w:p w14:paraId="2A086449" w14:textId="77777777" w:rsidR="00AB003B" w:rsidRPr="00E2381B" w:rsidRDefault="00AB003B" w:rsidP="00AB003B">
      <w:pPr>
        <w:rPr>
          <w:i/>
          <w:sz w:val="28"/>
          <w:szCs w:val="28"/>
        </w:rPr>
      </w:pPr>
      <w:r w:rsidRPr="00E2381B">
        <w:rPr>
          <w:i/>
          <w:sz w:val="28"/>
          <w:szCs w:val="28"/>
        </w:rPr>
        <w:t>Marlene Mercado</w:t>
      </w:r>
    </w:p>
    <w:p w14:paraId="1EFC137F" w14:textId="77777777" w:rsidR="00AB003B" w:rsidRPr="00952038" w:rsidRDefault="00000000" w:rsidP="00AB003B">
      <w:pPr>
        <w:rPr>
          <w:color w:val="0563C1"/>
          <w:sz w:val="28"/>
          <w:szCs w:val="28"/>
        </w:rPr>
      </w:pPr>
      <w:hyperlink r:id="rId22" w:history="1">
        <w:r w:rsidR="00AB003B" w:rsidRPr="00952038">
          <w:rPr>
            <w:rStyle w:val="Hyperlink"/>
            <w:color w:val="0563C1"/>
            <w:sz w:val="28"/>
            <w:szCs w:val="28"/>
          </w:rPr>
          <w:t>www.</w:t>
        </w:r>
        <w:r w:rsidR="00AB003B">
          <w:rPr>
            <w:rStyle w:val="Hyperlink"/>
            <w:color w:val="0563C1"/>
            <w:sz w:val="28"/>
            <w:szCs w:val="28"/>
          </w:rPr>
          <w:t>westlake.com</w:t>
        </w:r>
      </w:hyperlink>
    </w:p>
    <w:p w14:paraId="4784B3D9" w14:textId="77777777" w:rsidR="00AB003B" w:rsidRDefault="00AB003B" w:rsidP="00AB003B">
      <w:pPr>
        <w:spacing w:after="60"/>
        <w:rPr>
          <w:rFonts w:cstheme="minorHAnsi"/>
        </w:rPr>
      </w:pPr>
      <w:r w:rsidRPr="00E43DE9">
        <w:rPr>
          <w:rFonts w:cstheme="minorHAnsi"/>
        </w:rPr>
        <w:t xml:space="preserve">Products produced </w:t>
      </w:r>
      <w:r>
        <w:rPr>
          <w:rFonts w:cstheme="minorHAnsi"/>
        </w:rPr>
        <w:t>at the Westlake Epoxy</w:t>
      </w:r>
      <w:r w:rsidRPr="00E43DE9">
        <w:rPr>
          <w:rFonts w:cstheme="minorHAnsi"/>
        </w:rPr>
        <w:t xml:space="preserve"> Deer Park </w:t>
      </w:r>
      <w:r>
        <w:rPr>
          <w:rFonts w:cstheme="minorHAnsi"/>
        </w:rPr>
        <w:t xml:space="preserve">plant </w:t>
      </w:r>
      <w:r w:rsidRPr="00E43DE9">
        <w:rPr>
          <w:rFonts w:cstheme="minorHAnsi"/>
        </w:rPr>
        <w:t>include Bisphenol Acetone (BPA) and various grades of liquid and solid epoxy resin.  BPA’s primary use is as a feedstock for epoxy resin and polycarbonate production.  Primary uses for epoxy resin include various protective coatings applications in the construction, automotive and electronics industries and as a binder in a wide range of composite applications.</w:t>
      </w:r>
      <w:r>
        <w:rPr>
          <w:rFonts w:cstheme="minorHAnsi"/>
        </w:rPr>
        <w:t xml:space="preserve">  </w:t>
      </w:r>
    </w:p>
    <w:p w14:paraId="0AA32340" w14:textId="77777777" w:rsidR="00AB003B" w:rsidRPr="00E66E10" w:rsidRDefault="00AB003B" w:rsidP="00A06153">
      <w:pPr>
        <w:ind w:right="-540"/>
        <w:rPr>
          <w:rFonts w:cstheme="minorHAnsi"/>
        </w:rPr>
      </w:pPr>
    </w:p>
    <w:p w14:paraId="4499817D" w14:textId="77777777" w:rsidR="00D820CB" w:rsidRPr="00E2381B" w:rsidRDefault="00D820CB" w:rsidP="004C3B34">
      <w:pPr>
        <w:rPr>
          <w:sz w:val="28"/>
          <w:szCs w:val="28"/>
        </w:rPr>
      </w:pPr>
    </w:p>
    <w:p w14:paraId="50097313" w14:textId="77777777" w:rsidR="004C3B34" w:rsidRPr="00E2381B" w:rsidRDefault="004C3B34" w:rsidP="004C3B34">
      <w:pPr>
        <w:rPr>
          <w:sz w:val="28"/>
          <w:szCs w:val="28"/>
        </w:rPr>
      </w:pPr>
    </w:p>
    <w:p w14:paraId="15907181" w14:textId="77777777" w:rsidR="004C3B34" w:rsidRPr="00E2381B" w:rsidRDefault="004C3B34" w:rsidP="004C3B34">
      <w:pPr>
        <w:rPr>
          <w:sz w:val="28"/>
          <w:szCs w:val="28"/>
        </w:rPr>
      </w:pPr>
    </w:p>
    <w:sectPr w:rsidR="004C3B34" w:rsidRPr="00E2381B" w:rsidSect="00E611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7702" w14:textId="77777777" w:rsidR="00452003" w:rsidRDefault="00452003" w:rsidP="00E6110E">
      <w:r>
        <w:separator/>
      </w:r>
    </w:p>
  </w:endnote>
  <w:endnote w:type="continuationSeparator" w:id="0">
    <w:p w14:paraId="15765F7B" w14:textId="77777777" w:rsidR="00452003" w:rsidRDefault="00452003" w:rsidP="00E6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A250" w14:textId="0BE1003E" w:rsidR="00E6110E" w:rsidRDefault="00E6110E" w:rsidP="00472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44078E">
      <w:rPr>
        <w:rStyle w:val="PageNumber"/>
      </w:rPr>
      <w:fldChar w:fldCharType="separate"/>
    </w:r>
    <w:r w:rsidR="0044078E">
      <w:rPr>
        <w:rStyle w:val="PageNumber"/>
        <w:noProof/>
      </w:rPr>
      <w:t>1</w:t>
    </w:r>
    <w:r>
      <w:rPr>
        <w:rStyle w:val="PageNumber"/>
      </w:rPr>
      <w:fldChar w:fldCharType="end"/>
    </w:r>
  </w:p>
  <w:p w14:paraId="61939CAB" w14:textId="77777777" w:rsidR="00E6110E" w:rsidRDefault="00E6110E" w:rsidP="00E61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171" w14:textId="7F674FC6" w:rsidR="00E6110E" w:rsidRDefault="00523FE9" w:rsidP="00317F84">
    <w:pPr>
      <w:pStyle w:val="Footer"/>
    </w:pPr>
    <w:r w:rsidRPr="00523FE9">
      <w:rPr>
        <w:sz w:val="16"/>
        <w:szCs w:val="16"/>
      </w:rPr>
      <w:t xml:space="preserve">DPCAC Membership Directory </w:t>
    </w:r>
    <w:r w:rsidR="0044078E">
      <w:rPr>
        <w:sz w:val="16"/>
        <w:szCs w:val="16"/>
      </w:rPr>
      <w:t>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96AF" w14:textId="77777777" w:rsidR="00452003" w:rsidRDefault="00452003" w:rsidP="00E6110E">
      <w:r>
        <w:separator/>
      </w:r>
    </w:p>
  </w:footnote>
  <w:footnote w:type="continuationSeparator" w:id="0">
    <w:p w14:paraId="452D1599" w14:textId="77777777" w:rsidR="00452003" w:rsidRDefault="00452003" w:rsidP="00E6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4856"/>
    <w:multiLevelType w:val="hybridMultilevel"/>
    <w:tmpl w:val="B56EEED0"/>
    <w:lvl w:ilvl="0" w:tplc="1D92C16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F775C67"/>
    <w:multiLevelType w:val="multilevel"/>
    <w:tmpl w:val="63624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B0A5C"/>
    <w:multiLevelType w:val="hybridMultilevel"/>
    <w:tmpl w:val="284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C0570"/>
    <w:multiLevelType w:val="hybridMultilevel"/>
    <w:tmpl w:val="84D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044546">
    <w:abstractNumId w:val="0"/>
  </w:num>
  <w:num w:numId="2" w16cid:durableId="679239552">
    <w:abstractNumId w:val="3"/>
  </w:num>
  <w:num w:numId="3" w16cid:durableId="838887794">
    <w:abstractNumId w:val="1"/>
  </w:num>
  <w:num w:numId="4" w16cid:durableId="148439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34"/>
    <w:rsid w:val="00011D6C"/>
    <w:rsid w:val="000244FD"/>
    <w:rsid w:val="000462DC"/>
    <w:rsid w:val="000916B7"/>
    <w:rsid w:val="000931B5"/>
    <w:rsid w:val="000C1160"/>
    <w:rsid w:val="000C6608"/>
    <w:rsid w:val="001A273E"/>
    <w:rsid w:val="001E0A7B"/>
    <w:rsid w:val="00223C11"/>
    <w:rsid w:val="00237505"/>
    <w:rsid w:val="002800BE"/>
    <w:rsid w:val="002948B9"/>
    <w:rsid w:val="002A047F"/>
    <w:rsid w:val="002D6FC3"/>
    <w:rsid w:val="00317F84"/>
    <w:rsid w:val="00355178"/>
    <w:rsid w:val="003B554A"/>
    <w:rsid w:val="003B6C4C"/>
    <w:rsid w:val="00405CF8"/>
    <w:rsid w:val="00416194"/>
    <w:rsid w:val="00430CA7"/>
    <w:rsid w:val="00435F56"/>
    <w:rsid w:val="0044078E"/>
    <w:rsid w:val="00452003"/>
    <w:rsid w:val="00480743"/>
    <w:rsid w:val="004C3B34"/>
    <w:rsid w:val="004E6869"/>
    <w:rsid w:val="005036B2"/>
    <w:rsid w:val="00511002"/>
    <w:rsid w:val="00523D7F"/>
    <w:rsid w:val="00523FE9"/>
    <w:rsid w:val="005321CA"/>
    <w:rsid w:val="0056729A"/>
    <w:rsid w:val="00590BCE"/>
    <w:rsid w:val="005F43A6"/>
    <w:rsid w:val="006516B7"/>
    <w:rsid w:val="00655E13"/>
    <w:rsid w:val="00733749"/>
    <w:rsid w:val="007667E9"/>
    <w:rsid w:val="00782FE6"/>
    <w:rsid w:val="00792E54"/>
    <w:rsid w:val="007D52E0"/>
    <w:rsid w:val="007F16F3"/>
    <w:rsid w:val="00876966"/>
    <w:rsid w:val="00887FFA"/>
    <w:rsid w:val="008D31D7"/>
    <w:rsid w:val="008D3872"/>
    <w:rsid w:val="008F25E2"/>
    <w:rsid w:val="009013E4"/>
    <w:rsid w:val="009033CB"/>
    <w:rsid w:val="00905BC4"/>
    <w:rsid w:val="00923B7E"/>
    <w:rsid w:val="00930A56"/>
    <w:rsid w:val="00952038"/>
    <w:rsid w:val="009A474F"/>
    <w:rsid w:val="009E572B"/>
    <w:rsid w:val="009F5DB0"/>
    <w:rsid w:val="00A06153"/>
    <w:rsid w:val="00A53BBA"/>
    <w:rsid w:val="00A75394"/>
    <w:rsid w:val="00AB003B"/>
    <w:rsid w:val="00AC6CBF"/>
    <w:rsid w:val="00B857DF"/>
    <w:rsid w:val="00BF7A94"/>
    <w:rsid w:val="00C32071"/>
    <w:rsid w:val="00C65518"/>
    <w:rsid w:val="00C66750"/>
    <w:rsid w:val="00C66DE8"/>
    <w:rsid w:val="00C75B77"/>
    <w:rsid w:val="00C84EB1"/>
    <w:rsid w:val="00C85AD0"/>
    <w:rsid w:val="00CA4842"/>
    <w:rsid w:val="00D004AD"/>
    <w:rsid w:val="00D605F4"/>
    <w:rsid w:val="00D820CB"/>
    <w:rsid w:val="00D95C4C"/>
    <w:rsid w:val="00E2381B"/>
    <w:rsid w:val="00E352EF"/>
    <w:rsid w:val="00E6110E"/>
    <w:rsid w:val="00EE7E34"/>
    <w:rsid w:val="00EF0469"/>
    <w:rsid w:val="00EF0E61"/>
    <w:rsid w:val="00EF306C"/>
    <w:rsid w:val="00F047C4"/>
    <w:rsid w:val="00F57221"/>
    <w:rsid w:val="00F865AF"/>
    <w:rsid w:val="00F8728E"/>
    <w:rsid w:val="00FB08AA"/>
    <w:rsid w:val="00FB609E"/>
    <w:rsid w:val="00FF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13D15"/>
  <w14:defaultImageDpi w14:val="32767"/>
  <w15:docId w15:val="{1EDAFDE2-CEAF-9A42-B6A7-E4856CD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66750"/>
    <w:pPr>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B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820CB"/>
    <w:rPr>
      <w:color w:val="0563C1" w:themeColor="hyperlink"/>
      <w:u w:val="single"/>
    </w:rPr>
  </w:style>
  <w:style w:type="character" w:styleId="FollowedHyperlink">
    <w:name w:val="FollowedHyperlink"/>
    <w:basedOn w:val="DefaultParagraphFont"/>
    <w:uiPriority w:val="99"/>
    <w:semiHidden/>
    <w:unhideWhenUsed/>
    <w:rsid w:val="00D820CB"/>
    <w:rPr>
      <w:color w:val="954F72" w:themeColor="followedHyperlink"/>
      <w:u w:val="single"/>
    </w:rPr>
  </w:style>
  <w:style w:type="paragraph" w:styleId="Footer">
    <w:name w:val="footer"/>
    <w:basedOn w:val="Normal"/>
    <w:link w:val="FooterChar"/>
    <w:uiPriority w:val="99"/>
    <w:unhideWhenUsed/>
    <w:rsid w:val="00E6110E"/>
    <w:pPr>
      <w:tabs>
        <w:tab w:val="center" w:pos="4680"/>
        <w:tab w:val="right" w:pos="9360"/>
      </w:tabs>
    </w:pPr>
  </w:style>
  <w:style w:type="character" w:customStyle="1" w:styleId="FooterChar">
    <w:name w:val="Footer Char"/>
    <w:basedOn w:val="DefaultParagraphFont"/>
    <w:link w:val="Footer"/>
    <w:uiPriority w:val="99"/>
    <w:rsid w:val="00E6110E"/>
  </w:style>
  <w:style w:type="character" w:styleId="PageNumber">
    <w:name w:val="page number"/>
    <w:basedOn w:val="DefaultParagraphFont"/>
    <w:uiPriority w:val="99"/>
    <w:semiHidden/>
    <w:unhideWhenUsed/>
    <w:rsid w:val="00E6110E"/>
  </w:style>
  <w:style w:type="paragraph" w:styleId="ListParagraph">
    <w:name w:val="List Paragraph"/>
    <w:basedOn w:val="Normal"/>
    <w:uiPriority w:val="34"/>
    <w:qFormat/>
    <w:rsid w:val="001E0A7B"/>
    <w:pPr>
      <w:ind w:left="720"/>
      <w:contextualSpacing/>
    </w:pPr>
  </w:style>
  <w:style w:type="character" w:customStyle="1" w:styleId="Heading5Char">
    <w:name w:val="Heading 5 Char"/>
    <w:basedOn w:val="DefaultParagraphFont"/>
    <w:link w:val="Heading5"/>
    <w:rsid w:val="00C66750"/>
    <w:rPr>
      <w:rFonts w:ascii="Times New Roman" w:eastAsia="Times New Roman" w:hAnsi="Times New Roman" w:cs="Times New Roman"/>
      <w:b/>
      <w:bCs/>
      <w:i/>
      <w:iCs/>
      <w:sz w:val="26"/>
      <w:szCs w:val="26"/>
      <w:lang w:val="x-none" w:eastAsia="x-none"/>
    </w:rPr>
  </w:style>
  <w:style w:type="character" w:customStyle="1" w:styleId="UnresolvedMention1">
    <w:name w:val="Unresolved Mention1"/>
    <w:basedOn w:val="DefaultParagraphFont"/>
    <w:uiPriority w:val="99"/>
    <w:rsid w:val="00952038"/>
    <w:rPr>
      <w:color w:val="605E5C"/>
      <w:shd w:val="clear" w:color="auto" w:fill="E1DFDD"/>
    </w:rPr>
  </w:style>
  <w:style w:type="paragraph" w:styleId="Header">
    <w:name w:val="header"/>
    <w:basedOn w:val="Normal"/>
    <w:link w:val="HeaderChar"/>
    <w:uiPriority w:val="99"/>
    <w:unhideWhenUsed/>
    <w:rsid w:val="00523FE9"/>
    <w:pPr>
      <w:tabs>
        <w:tab w:val="center" w:pos="4680"/>
        <w:tab w:val="right" w:pos="9360"/>
      </w:tabs>
    </w:pPr>
  </w:style>
  <w:style w:type="character" w:customStyle="1" w:styleId="HeaderChar">
    <w:name w:val="Header Char"/>
    <w:basedOn w:val="DefaultParagraphFont"/>
    <w:link w:val="Header"/>
    <w:uiPriority w:val="99"/>
    <w:rsid w:val="00523FE9"/>
  </w:style>
  <w:style w:type="character" w:styleId="UnresolvedMention">
    <w:name w:val="Unresolved Mention"/>
    <w:basedOn w:val="DefaultParagraphFont"/>
    <w:uiPriority w:val="99"/>
    <w:semiHidden/>
    <w:unhideWhenUsed/>
    <w:rsid w:val="00416194"/>
    <w:rPr>
      <w:color w:val="605E5C"/>
      <w:shd w:val="clear" w:color="auto" w:fill="E1DFDD"/>
    </w:rPr>
  </w:style>
  <w:style w:type="paragraph" w:customStyle="1" w:styleId="s11">
    <w:name w:val="s11"/>
    <w:basedOn w:val="Normal"/>
    <w:rsid w:val="00655E13"/>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65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9213">
      <w:bodyDiv w:val="1"/>
      <w:marLeft w:val="0"/>
      <w:marRight w:val="0"/>
      <w:marTop w:val="0"/>
      <w:marBottom w:val="0"/>
      <w:divBdr>
        <w:top w:val="none" w:sz="0" w:space="0" w:color="auto"/>
        <w:left w:val="none" w:sz="0" w:space="0" w:color="auto"/>
        <w:bottom w:val="none" w:sz="0" w:space="0" w:color="auto"/>
        <w:right w:val="none" w:sz="0" w:space="0" w:color="auto"/>
      </w:divBdr>
      <w:divsChild>
        <w:div w:id="999775519">
          <w:marLeft w:val="0"/>
          <w:marRight w:val="0"/>
          <w:marTop w:val="0"/>
          <w:marBottom w:val="0"/>
          <w:divBdr>
            <w:top w:val="none" w:sz="0" w:space="0" w:color="auto"/>
            <w:left w:val="none" w:sz="0" w:space="0" w:color="auto"/>
            <w:bottom w:val="none" w:sz="0" w:space="0" w:color="auto"/>
            <w:right w:val="none" w:sz="0" w:space="0" w:color="auto"/>
          </w:divBdr>
          <w:divsChild>
            <w:div w:id="1850679843">
              <w:marLeft w:val="0"/>
              <w:marRight w:val="0"/>
              <w:marTop w:val="0"/>
              <w:marBottom w:val="0"/>
              <w:divBdr>
                <w:top w:val="none" w:sz="0" w:space="0" w:color="auto"/>
                <w:left w:val="none" w:sz="0" w:space="0" w:color="auto"/>
                <w:bottom w:val="none" w:sz="0" w:space="0" w:color="auto"/>
                <w:right w:val="none" w:sz="0" w:space="0" w:color="auto"/>
              </w:divBdr>
              <w:divsChild>
                <w:div w:id="3190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3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term.com/" TargetMode="External"/><Relationship Id="rId18" Type="http://schemas.openxmlformats.org/officeDocument/2006/relationships/hyperlink" Target="http://www.texasmolecular.com" TargetMode="External"/><Relationship Id="rId3" Type="http://schemas.openxmlformats.org/officeDocument/2006/relationships/settings" Target="settings.xml"/><Relationship Id="rId21" Type="http://schemas.openxmlformats.org/officeDocument/2006/relationships/hyperlink" Target="http://www.vopak.com/" TargetMode="External"/><Relationship Id="rId7" Type="http://schemas.openxmlformats.org/officeDocument/2006/relationships/footer" Target="footer1.xml"/><Relationship Id="rId12" Type="http://schemas.openxmlformats.org/officeDocument/2006/relationships/hyperlink" Target="http://www.geosc.com/" TargetMode="External"/><Relationship Id="rId17" Type="http://schemas.openxmlformats.org/officeDocument/2006/relationships/hyperlink" Target="http://www.shell.com" TargetMode="External"/><Relationship Id="rId2" Type="http://schemas.openxmlformats.org/officeDocument/2006/relationships/styles" Target="styles.xml"/><Relationship Id="rId16" Type="http://schemas.openxmlformats.org/officeDocument/2006/relationships/hyperlink" Target="http://www.pemex.com" TargetMode="External"/><Relationship Id="rId20" Type="http://schemas.openxmlformats.org/officeDocument/2006/relationships/hyperlink" Target="http://www.vmtermina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xy.com/" TargetMode="External"/><Relationship Id="rId23" Type="http://schemas.openxmlformats.org/officeDocument/2006/relationships/fontTable" Target="fontTable.xml"/><Relationship Id="rId10" Type="http://schemas.openxmlformats.org/officeDocument/2006/relationships/hyperlink" Target="http://www.dow.com/" TargetMode="External"/><Relationship Id="rId19" Type="http://schemas.openxmlformats.org/officeDocument/2006/relationships/hyperlink" Target="http://www.valvoline.com/" TargetMode="External"/><Relationship Id="rId4" Type="http://schemas.openxmlformats.org/officeDocument/2006/relationships/webSettings" Target="webSettings.xml"/><Relationship Id="rId9" Type="http://schemas.openxmlformats.org/officeDocument/2006/relationships/hyperlink" Target="http://www.cleanharbors.com/" TargetMode="External"/><Relationship Id="rId14" Type="http://schemas.openxmlformats.org/officeDocument/2006/relationships/hyperlink" Target="http://www.lubrizol.com/" TargetMode="External"/><Relationship Id="rId22" Type="http://schemas.openxmlformats.org/officeDocument/2006/relationships/hyperlink" Target="http://www.hex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Borski</dc:creator>
  <cp:keywords/>
  <dc:description/>
  <cp:lastModifiedBy>John Gowan</cp:lastModifiedBy>
  <cp:revision>4</cp:revision>
  <cp:lastPrinted>2022-09-08T15:28:00Z</cp:lastPrinted>
  <dcterms:created xsi:type="dcterms:W3CDTF">2022-11-01T15:37:00Z</dcterms:created>
  <dcterms:modified xsi:type="dcterms:W3CDTF">2022-11-01T15:39:00Z</dcterms:modified>
</cp:coreProperties>
</file>